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jc w:val="both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ab/>
        <w:tab/>
        <w:tab/>
        <w:t xml:space="preserve">Igor Gomes da Silva</w:t>
      </w:r>
    </w:p>
    <w:p w:rsidR="00000000" w:rsidDel="00000000" w:rsidP="00000000" w:rsidRDefault="00000000" w:rsidRPr="00000000" w14:paraId="00000005">
      <w:pPr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ab/>
        <w:tab/>
        <w:tab/>
        <w:t xml:space="preserve">Guilherme Cordeiro Rodrigues</w:t>
      </w:r>
    </w:p>
    <w:p w:rsidR="00000000" w:rsidDel="00000000" w:rsidP="00000000" w:rsidRDefault="00000000" w:rsidRPr="00000000" w14:paraId="00000006">
      <w:pPr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ab/>
        <w:tab/>
        <w:tab/>
        <w:t xml:space="preserve">Erick Ribeiro de Santana</w:t>
      </w:r>
    </w:p>
    <w:p w:rsidR="00000000" w:rsidDel="00000000" w:rsidP="00000000" w:rsidRDefault="00000000" w:rsidRPr="00000000" w14:paraId="00000007">
      <w:pPr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ab/>
        <w:tab/>
        <w:tab/>
        <w:t xml:space="preserve">Rafael Santos Mauro de Menezes</w:t>
      </w:r>
    </w:p>
    <w:p w:rsidR="00000000" w:rsidDel="00000000" w:rsidP="00000000" w:rsidRDefault="00000000" w:rsidRPr="00000000" w14:paraId="00000008">
      <w:pPr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ab/>
        <w:tab/>
        <w:tab/>
        <w:t xml:space="preserve">Kauã Silva Dias</w:t>
      </w:r>
    </w:p>
    <w:p w:rsidR="00000000" w:rsidDel="00000000" w:rsidP="00000000" w:rsidRDefault="00000000" w:rsidRPr="00000000" w14:paraId="00000009">
      <w:pPr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ab/>
        <w:tab/>
        <w:tab/>
        <w:t xml:space="preserve">Gustavo Nunes de Oliveira</w:t>
      </w:r>
    </w:p>
    <w:p w:rsidR="00000000" w:rsidDel="00000000" w:rsidP="00000000" w:rsidRDefault="00000000" w:rsidRPr="00000000" w14:paraId="0000000A">
      <w:pPr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jc w:val="both"/>
        <w:rPr>
          <w:rFonts w:ascii="Times New Roman" w:cs="Times New Roman" w:eastAsia="Times New Roman" w:hAnsi="Times New Roman"/>
          <w:b w:val="1"/>
          <w:sz w:val="52"/>
          <w:szCs w:val="52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ab/>
        <w:tab/>
        <w:t xml:space="preserve">           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52"/>
          <w:szCs w:val="52"/>
          <w:rtl w:val="0"/>
        </w:rPr>
        <w:t xml:space="preserve">B2B Smart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52"/>
          <w:szCs w:val="52"/>
          <w:rtl w:val="0"/>
        </w:rPr>
        <w:t xml:space="preserve">   </w:t>
        <w:tab/>
        <w:t xml:space="preserve"> 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Sistema de e-commerce entre fornecedores e clientes</w:t>
      </w:r>
    </w:p>
    <w:p w:rsidR="00000000" w:rsidDel="00000000" w:rsidP="00000000" w:rsidRDefault="00000000" w:rsidRPr="00000000" w14:paraId="0000000F">
      <w:pPr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ab/>
        <w:tab/>
        <w:tab/>
      </w:r>
    </w:p>
    <w:p w:rsidR="00000000" w:rsidDel="00000000" w:rsidP="00000000" w:rsidRDefault="00000000" w:rsidRPr="00000000" w14:paraId="00000010">
      <w:pPr>
        <w:jc w:val="both"/>
        <w:rPr/>
      </w:pPr>
      <w:r w:rsidDel="00000000" w:rsidR="00000000" w:rsidRPr="00000000">
        <w:rPr>
          <w:rtl w:val="0"/>
        </w:rPr>
        <w:tab/>
        <w:tab/>
        <w:tab/>
        <w:tab/>
      </w:r>
    </w:p>
    <w:p w:rsidR="00000000" w:rsidDel="00000000" w:rsidP="00000000" w:rsidRDefault="00000000" w:rsidRPr="00000000" w14:paraId="0000001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  <w:tab/>
        <w:tab/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ab/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pStyle w:val="Heading1"/>
        <w:jc w:val="both"/>
        <w:rPr>
          <w:rFonts w:ascii="Times New Roman" w:cs="Times New Roman" w:eastAsia="Times New Roman" w:hAnsi="Times New Roman"/>
          <w:b w:val="1"/>
          <w:color w:val="00000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rtl w:val="0"/>
        </w:rPr>
        <w:t xml:space="preserve">Sumário</w:t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numPr>
          <w:ilvl w:val="0"/>
          <w:numId w:val="3"/>
        </w:numPr>
        <w:spacing w:after="0" w:afterAutospacing="0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Introdução…..……………………………………………………………………….3</w:t>
      </w:r>
    </w:p>
    <w:p w:rsidR="00000000" w:rsidDel="00000000" w:rsidP="00000000" w:rsidRDefault="00000000" w:rsidRPr="00000000" w14:paraId="00000021">
      <w:pPr>
        <w:numPr>
          <w:ilvl w:val="0"/>
          <w:numId w:val="3"/>
        </w:numPr>
        <w:spacing w:after="0" w:afterAutospacing="0"/>
        <w:ind w:left="72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Visão geral……………………………………………………………………..……3</w:t>
      </w:r>
    </w:p>
    <w:p w:rsidR="00000000" w:rsidDel="00000000" w:rsidP="00000000" w:rsidRDefault="00000000" w:rsidRPr="00000000" w14:paraId="00000022">
      <w:pPr>
        <w:numPr>
          <w:ilvl w:val="1"/>
          <w:numId w:val="3"/>
        </w:numPr>
        <w:spacing w:after="0" w:afterAutospacing="0"/>
        <w:ind w:left="144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Descrição…………………………………………………………………....3</w:t>
      </w:r>
    </w:p>
    <w:p w:rsidR="00000000" w:rsidDel="00000000" w:rsidP="00000000" w:rsidRDefault="00000000" w:rsidRPr="00000000" w14:paraId="00000023">
      <w:pPr>
        <w:numPr>
          <w:ilvl w:val="1"/>
          <w:numId w:val="3"/>
        </w:numPr>
        <w:spacing w:after="0" w:afterAutospacing="0"/>
        <w:ind w:left="144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O projeto e a contribuição para a comunidade……………………………...3</w:t>
      </w:r>
    </w:p>
    <w:p w:rsidR="00000000" w:rsidDel="00000000" w:rsidP="00000000" w:rsidRDefault="00000000" w:rsidRPr="00000000" w14:paraId="00000024">
      <w:pPr>
        <w:numPr>
          <w:ilvl w:val="1"/>
          <w:numId w:val="3"/>
        </w:numPr>
        <w:spacing w:after="0" w:afterAutospacing="0"/>
        <w:ind w:left="144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ESG e as ODS contempladas no projeto…………………………………....3</w:t>
      </w:r>
    </w:p>
    <w:p w:rsidR="00000000" w:rsidDel="00000000" w:rsidP="00000000" w:rsidRDefault="00000000" w:rsidRPr="00000000" w14:paraId="00000025">
      <w:pPr>
        <w:numPr>
          <w:ilvl w:val="1"/>
          <w:numId w:val="3"/>
        </w:numPr>
        <w:spacing w:after="0" w:afterAutospacing="0"/>
        <w:ind w:left="144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Justificativa………………………………………………………………….4</w:t>
      </w:r>
    </w:p>
    <w:p w:rsidR="00000000" w:rsidDel="00000000" w:rsidP="00000000" w:rsidRDefault="00000000" w:rsidRPr="00000000" w14:paraId="00000026">
      <w:pPr>
        <w:numPr>
          <w:ilvl w:val="1"/>
          <w:numId w:val="3"/>
        </w:numPr>
        <w:spacing w:after="0" w:afterAutospacing="0"/>
        <w:ind w:left="144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Objetivo…………………………………………………………………..…4</w:t>
      </w:r>
    </w:p>
    <w:p w:rsidR="00000000" w:rsidDel="00000000" w:rsidP="00000000" w:rsidRDefault="00000000" w:rsidRPr="00000000" w14:paraId="00000027">
      <w:pPr>
        <w:numPr>
          <w:ilvl w:val="0"/>
          <w:numId w:val="3"/>
        </w:numPr>
        <w:spacing w:after="0" w:afterAutospacing="0"/>
        <w:ind w:left="72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Escopo do projeto…………………………………………………………………...4</w:t>
      </w:r>
    </w:p>
    <w:p w:rsidR="00000000" w:rsidDel="00000000" w:rsidP="00000000" w:rsidRDefault="00000000" w:rsidRPr="00000000" w14:paraId="00000028">
      <w:pPr>
        <w:numPr>
          <w:ilvl w:val="1"/>
          <w:numId w:val="3"/>
        </w:numPr>
        <w:spacing w:after="0" w:afterAutospacing="0"/>
        <w:ind w:left="144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Matriz de papéis e responsabilidades……………………………………….5</w:t>
      </w:r>
    </w:p>
    <w:p w:rsidR="00000000" w:rsidDel="00000000" w:rsidP="00000000" w:rsidRDefault="00000000" w:rsidRPr="00000000" w14:paraId="00000029">
      <w:pPr>
        <w:numPr>
          <w:ilvl w:val="0"/>
          <w:numId w:val="3"/>
        </w:numPr>
        <w:spacing w:after="0" w:afterAutospacing="0"/>
        <w:ind w:left="72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Regras de negócio……………………………………………………………..……6</w:t>
      </w:r>
    </w:p>
    <w:p w:rsidR="00000000" w:rsidDel="00000000" w:rsidP="00000000" w:rsidRDefault="00000000" w:rsidRPr="00000000" w14:paraId="0000002A">
      <w:pPr>
        <w:numPr>
          <w:ilvl w:val="0"/>
          <w:numId w:val="3"/>
        </w:numPr>
        <w:spacing w:after="0" w:afterAutospacing="0"/>
        <w:ind w:left="72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Descrição de requisitos………………………………………………………...……7</w:t>
      </w:r>
    </w:p>
    <w:p w:rsidR="00000000" w:rsidDel="00000000" w:rsidP="00000000" w:rsidRDefault="00000000" w:rsidRPr="00000000" w14:paraId="0000002B">
      <w:pPr>
        <w:numPr>
          <w:ilvl w:val="1"/>
          <w:numId w:val="3"/>
        </w:numPr>
        <w:spacing w:after="0" w:afterAutospacing="0"/>
        <w:ind w:left="144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Requisitos funcionais……………………………………………………….7</w:t>
      </w:r>
    </w:p>
    <w:p w:rsidR="00000000" w:rsidDel="00000000" w:rsidP="00000000" w:rsidRDefault="00000000" w:rsidRPr="00000000" w14:paraId="0000002C">
      <w:pPr>
        <w:numPr>
          <w:ilvl w:val="1"/>
          <w:numId w:val="3"/>
        </w:numPr>
        <w:spacing w:after="0" w:afterAutospacing="0"/>
        <w:ind w:left="144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Requisitos não funcionais…………………………………………………...8</w:t>
      </w:r>
    </w:p>
    <w:p w:rsidR="00000000" w:rsidDel="00000000" w:rsidP="00000000" w:rsidRDefault="00000000" w:rsidRPr="00000000" w14:paraId="0000002D">
      <w:pPr>
        <w:numPr>
          <w:ilvl w:val="0"/>
          <w:numId w:val="3"/>
        </w:numPr>
        <w:spacing w:after="0" w:afterAutospacing="0"/>
        <w:ind w:left="72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Modelos de casos de uso………………………………………………………..…..9</w:t>
      </w:r>
    </w:p>
    <w:p w:rsidR="00000000" w:rsidDel="00000000" w:rsidP="00000000" w:rsidRDefault="00000000" w:rsidRPr="00000000" w14:paraId="0000002E">
      <w:pPr>
        <w:numPr>
          <w:ilvl w:val="1"/>
          <w:numId w:val="3"/>
        </w:numPr>
        <w:spacing w:after="0" w:afterAutospacing="0"/>
        <w:ind w:left="144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Identificação dos autores e suas responsabilidades………………………....9</w:t>
      </w:r>
    </w:p>
    <w:p w:rsidR="00000000" w:rsidDel="00000000" w:rsidP="00000000" w:rsidRDefault="00000000" w:rsidRPr="00000000" w14:paraId="0000002F">
      <w:pPr>
        <w:numPr>
          <w:ilvl w:val="1"/>
          <w:numId w:val="3"/>
        </w:numPr>
        <w:spacing w:after="0" w:afterAutospacing="0"/>
        <w:ind w:left="144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Descrição de prioridades no desenvolvimento……………………………...9</w:t>
      </w:r>
    </w:p>
    <w:p w:rsidR="00000000" w:rsidDel="00000000" w:rsidP="00000000" w:rsidRDefault="00000000" w:rsidRPr="00000000" w14:paraId="00000030">
      <w:pPr>
        <w:numPr>
          <w:ilvl w:val="1"/>
          <w:numId w:val="3"/>
        </w:numPr>
        <w:spacing w:after="0" w:afterAutospacing="0"/>
        <w:ind w:left="144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Diagrama de caso de uso…………………………………………………..10</w:t>
      </w:r>
    </w:p>
    <w:p w:rsidR="00000000" w:rsidDel="00000000" w:rsidP="00000000" w:rsidRDefault="00000000" w:rsidRPr="00000000" w14:paraId="00000031">
      <w:pPr>
        <w:numPr>
          <w:ilvl w:val="1"/>
          <w:numId w:val="3"/>
        </w:numPr>
        <w:spacing w:after="0" w:afterAutospacing="0"/>
        <w:ind w:left="144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Descritivo de caso de uso……………………………………………….…11</w:t>
      </w:r>
    </w:p>
    <w:p w:rsidR="00000000" w:rsidDel="00000000" w:rsidP="00000000" w:rsidRDefault="00000000" w:rsidRPr="00000000" w14:paraId="00000032">
      <w:pPr>
        <w:numPr>
          <w:ilvl w:val="0"/>
          <w:numId w:val="3"/>
        </w:numPr>
        <w:spacing w:after="0" w:afterAutospacing="0"/>
        <w:ind w:left="72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Diagramas………………………………………………………………………….13</w:t>
      </w:r>
    </w:p>
    <w:p w:rsidR="00000000" w:rsidDel="00000000" w:rsidP="00000000" w:rsidRDefault="00000000" w:rsidRPr="00000000" w14:paraId="00000033">
      <w:pPr>
        <w:numPr>
          <w:ilvl w:val="1"/>
          <w:numId w:val="3"/>
        </w:numPr>
        <w:spacing w:after="0" w:afterAutospacing="0"/>
        <w:ind w:left="144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Diagrama de atividades…………………………………………….……...13</w:t>
      </w:r>
    </w:p>
    <w:p w:rsidR="00000000" w:rsidDel="00000000" w:rsidP="00000000" w:rsidRDefault="00000000" w:rsidRPr="00000000" w14:paraId="00000034">
      <w:pPr>
        <w:numPr>
          <w:ilvl w:val="1"/>
          <w:numId w:val="3"/>
        </w:numPr>
        <w:spacing w:after="0" w:afterAutospacing="0"/>
        <w:ind w:left="144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Diagrama de sequência…………………………………………………….14</w:t>
      </w:r>
    </w:p>
    <w:p w:rsidR="00000000" w:rsidDel="00000000" w:rsidP="00000000" w:rsidRDefault="00000000" w:rsidRPr="00000000" w14:paraId="00000035">
      <w:pPr>
        <w:numPr>
          <w:ilvl w:val="1"/>
          <w:numId w:val="3"/>
        </w:numPr>
        <w:spacing w:after="0" w:afterAutospacing="0"/>
        <w:ind w:left="144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Diagrama de entidade e relacionamento.……………………………..…...15</w:t>
      </w:r>
    </w:p>
    <w:p w:rsidR="00000000" w:rsidDel="00000000" w:rsidP="00000000" w:rsidRDefault="00000000" w:rsidRPr="00000000" w14:paraId="00000036">
      <w:pPr>
        <w:numPr>
          <w:ilvl w:val="1"/>
          <w:numId w:val="3"/>
        </w:numPr>
        <w:spacing w:after="0" w:afterAutospacing="0"/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Diagrama de classes…………………………………………………..…...16</w:t>
      </w:r>
    </w:p>
    <w:p w:rsidR="00000000" w:rsidDel="00000000" w:rsidP="00000000" w:rsidRDefault="00000000" w:rsidRPr="00000000" w14:paraId="00000037">
      <w:pPr>
        <w:numPr>
          <w:ilvl w:val="0"/>
          <w:numId w:val="3"/>
        </w:numPr>
        <w:spacing w:after="0" w:afterAutospacing="0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Metodologia….………………………………………………………………..…...17</w:t>
      </w:r>
    </w:p>
    <w:p w:rsidR="00000000" w:rsidDel="00000000" w:rsidP="00000000" w:rsidRDefault="00000000" w:rsidRPr="00000000" w14:paraId="00000038">
      <w:pPr>
        <w:numPr>
          <w:ilvl w:val="0"/>
          <w:numId w:val="3"/>
        </w:numPr>
        <w:spacing w:after="0" w:afterAutospacing="0"/>
        <w:ind w:left="72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Melhorias futuras…………………………………………………………………..24</w:t>
      </w:r>
    </w:p>
    <w:p w:rsidR="00000000" w:rsidDel="00000000" w:rsidP="00000000" w:rsidRDefault="00000000" w:rsidRPr="00000000" w14:paraId="00000039">
      <w:pPr>
        <w:numPr>
          <w:ilvl w:val="0"/>
          <w:numId w:val="3"/>
        </w:numPr>
        <w:ind w:left="72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Referência Bibliográfica…………………………………………………………...25</w:t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pStyle w:val="Heading1"/>
        <w:numPr>
          <w:ilvl w:val="0"/>
          <w:numId w:val="5"/>
        </w:numPr>
        <w:ind w:left="720" w:hanging="360"/>
        <w:rPr>
          <w:rFonts w:ascii="Times New Roman" w:cs="Times New Roman" w:eastAsia="Times New Roman" w:hAnsi="Times New Roman"/>
          <w:b w:val="1"/>
          <w:color w:val="000000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32"/>
          <w:szCs w:val="32"/>
          <w:rtl w:val="0"/>
        </w:rPr>
        <w:t xml:space="preserve">Introdução</w:t>
      </w:r>
    </w:p>
    <w:p w:rsidR="00000000" w:rsidDel="00000000" w:rsidP="00000000" w:rsidRDefault="00000000" w:rsidRPr="00000000" w14:paraId="00000049">
      <w:pPr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Esta documentação visa detalhar os requisitos funcionais e não funcionais, as regras de negócio e os modelos de casos de uso associados ao sistema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B2BSmart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, um sistema de comércio eletrônico projetado para facilitar transações entre fornecedores (produtores) e clientes (compradores) que residem e atuam em toda a região Sul do Brasil, sendo Paraná, Santa Catarina e Rio Grande do Sul. O objetivo é fornecer uma visão abrangente e técnica das funcionalidades, interações e processos operacionais que serão implementados para garantir a eficácia, segurança e conformidade do sistema no contexto de um ambiente B2B.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pStyle w:val="Heading1"/>
        <w:numPr>
          <w:ilvl w:val="0"/>
          <w:numId w:val="5"/>
        </w:numPr>
        <w:ind w:left="720" w:hanging="360"/>
        <w:rPr>
          <w:rFonts w:ascii="Times New Roman" w:cs="Times New Roman" w:eastAsia="Times New Roman" w:hAnsi="Times New Roman"/>
          <w:b w:val="1"/>
          <w:color w:val="000000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32"/>
          <w:szCs w:val="32"/>
          <w:rtl w:val="0"/>
        </w:rPr>
        <w:t xml:space="preserve">Visão geral</w:t>
      </w:r>
    </w:p>
    <w:p w:rsidR="00000000" w:rsidDel="00000000" w:rsidP="00000000" w:rsidRDefault="00000000" w:rsidRPr="00000000" w14:paraId="0000004B">
      <w:pPr>
        <w:ind w:left="708.6614173228347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O sistema B2B Smart é um aplicativo para desktop de comércio eletrônico B2B (Business-to-Business) projetado para facilitar transações entre fornecedores e clientes de pequeno, médio e grande porte. Este sistema busca otimizar e automatizar o processo de compra e venda, proporcionando uma plataforma integrada e eficiente para ambas as partes.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pStyle w:val="Heading2"/>
        <w:numPr>
          <w:ilvl w:val="1"/>
          <w:numId w:val="5"/>
        </w:numPr>
        <w:ind w:left="1188" w:hanging="480"/>
        <w:rPr>
          <w:rFonts w:ascii="Times New Roman" w:cs="Times New Roman" w:eastAsia="Times New Roman" w:hAnsi="Times New Roman"/>
          <w:b w:val="1"/>
          <w:color w:val="000000"/>
          <w:sz w:val="28"/>
          <w:szCs w:val="28"/>
        </w:rPr>
      </w:pPr>
      <w:bookmarkStart w:colFirst="0" w:colLast="0" w:name="_xc2tjhlggob6" w:id="0"/>
      <w:bookmarkEnd w:id="0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8"/>
          <w:szCs w:val="28"/>
          <w:rtl w:val="0"/>
        </w:rPr>
        <w:t xml:space="preserve">Descrição</w:t>
      </w:r>
    </w:p>
    <w:p w:rsidR="00000000" w:rsidDel="00000000" w:rsidP="00000000" w:rsidRDefault="00000000" w:rsidRPr="00000000" w14:paraId="0000004D">
      <w:pPr>
        <w:ind w:left="1188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O sistema B2B Smart oferece uma interface intuitiva e segura onde os fornecedores podem listar seus produtos, definir preços e monitorar as vendas. Por outro lado, os clientes têm acesso a um catálogo diversificado de produtos, com informações detalhadas, opções de compra simplificadas e ferramentas de gestão de pedidos e pagamentos.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pStyle w:val="Heading2"/>
        <w:numPr>
          <w:ilvl w:val="1"/>
          <w:numId w:val="5"/>
        </w:numPr>
        <w:ind w:left="1188" w:hanging="480"/>
        <w:rPr>
          <w:rFonts w:ascii="Times New Roman" w:cs="Times New Roman" w:eastAsia="Times New Roman" w:hAnsi="Times New Roman"/>
          <w:b w:val="1"/>
          <w:color w:val="00000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8"/>
          <w:szCs w:val="28"/>
          <w:rtl w:val="0"/>
        </w:rPr>
        <w:t xml:space="preserve">O projeto e a contribuição para a comunidade</w:t>
      </w:r>
    </w:p>
    <w:p w:rsidR="00000000" w:rsidDel="00000000" w:rsidP="00000000" w:rsidRDefault="00000000" w:rsidRPr="00000000" w14:paraId="0000004F">
      <w:pPr>
        <w:ind w:left="1188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O projeto B2B Smart contribui significativamente para a comunidade empresarial, oferecendo uma solução tecnológica que promove a eficiência operacional, a expansão de mercados e a sustentabilidade econômica. Ao facilitar e automatizar o comércio entre fornecedores e clientes de pequeno e médio porte, dessa forma, permitindo que ambos usuários tenham possibilidade de ascender financeiramente.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pStyle w:val="Heading2"/>
        <w:numPr>
          <w:ilvl w:val="1"/>
          <w:numId w:val="5"/>
        </w:numPr>
        <w:ind w:left="1188" w:hanging="480"/>
        <w:rPr>
          <w:rFonts w:ascii="Times New Roman" w:cs="Times New Roman" w:eastAsia="Times New Roman" w:hAnsi="Times New Roman"/>
          <w:b w:val="1"/>
          <w:color w:val="00000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8"/>
          <w:szCs w:val="28"/>
          <w:rtl w:val="0"/>
        </w:rPr>
        <w:t xml:space="preserve">ESG e as ODS contempladas no projeto</w:t>
      </w:r>
    </w:p>
    <w:p w:rsidR="00000000" w:rsidDel="00000000" w:rsidP="00000000" w:rsidRDefault="00000000" w:rsidRPr="00000000" w14:paraId="00000051">
      <w:pPr>
        <w:ind w:left="1188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O projeto B2B Smart está alinhado com os princípios de ESG (Environmental, Social, and Governance) ao promover práticas comerciais sustentáveis, inclusivas e éticas. </w:t>
      </w:r>
    </w:p>
    <w:p w:rsidR="00000000" w:rsidDel="00000000" w:rsidP="00000000" w:rsidRDefault="00000000" w:rsidRPr="00000000" w14:paraId="00000052">
      <w:pPr>
        <w:ind w:left="1188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Em relação aos Objetivos de Desenvolvimento Sustentável (ODS) da ONU, o projeto contribui principalmente para o ODS 8 (Trabalho Decente e Crescimento Econômico) ao fomentar o desenvolvimento de pequenas empresas e impulsionar o emprego para estes estabelecimentos, e ODS 9 (Indústria, Inovação e Infraestrutura) ao impulsionar a digitalização e a modernização do setor B2B.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pStyle w:val="Heading2"/>
        <w:numPr>
          <w:ilvl w:val="1"/>
          <w:numId w:val="5"/>
        </w:numPr>
        <w:ind w:left="1188" w:hanging="480"/>
        <w:rPr>
          <w:rFonts w:ascii="Times New Roman" w:cs="Times New Roman" w:eastAsia="Times New Roman" w:hAnsi="Times New Roman"/>
          <w:b w:val="1"/>
          <w:color w:val="00000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8"/>
          <w:szCs w:val="28"/>
          <w:rtl w:val="0"/>
        </w:rPr>
        <w:t xml:space="preserve">Justificativa</w:t>
      </w:r>
    </w:p>
    <w:p w:rsidR="00000000" w:rsidDel="00000000" w:rsidP="00000000" w:rsidRDefault="00000000" w:rsidRPr="00000000" w14:paraId="00000054">
      <w:pPr>
        <w:ind w:left="1188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 necessidade de um sistema como o B2B Smart surgiu da identificação dos desafios enfrentados pelos fornecedores e clientes de pequeno e médio porte no processo de comércio B2B e ascenderem financeiramente. A falta de plataformas integradas, eficientes e seguras para facilitar essas transações resulta em ineficiências operacionais, oportunidades perdidas e barreiras ao crescimento. Portanto, a implementação deste sistema visa preencher essa lacuna, oferecendo uma solução abrangente e adaptada às necessidades específicas do mercado B2B.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pStyle w:val="Heading2"/>
        <w:numPr>
          <w:ilvl w:val="1"/>
          <w:numId w:val="5"/>
        </w:numPr>
        <w:ind w:left="1188" w:hanging="480"/>
        <w:rPr>
          <w:rFonts w:ascii="Times New Roman" w:cs="Times New Roman" w:eastAsia="Times New Roman" w:hAnsi="Times New Roman"/>
          <w:b w:val="1"/>
          <w:color w:val="000000"/>
          <w:sz w:val="28"/>
          <w:szCs w:val="28"/>
        </w:rPr>
      </w:pPr>
      <w:bookmarkStart w:colFirst="0" w:colLast="0" w:name="_agbqxqlnnmev" w:id="1"/>
      <w:bookmarkEnd w:id="1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8"/>
          <w:szCs w:val="28"/>
          <w:rtl w:val="0"/>
        </w:rPr>
        <w:t xml:space="preserve">Objetivo</w:t>
      </w:r>
    </w:p>
    <w:p w:rsidR="00000000" w:rsidDel="00000000" w:rsidP="00000000" w:rsidRDefault="00000000" w:rsidRPr="00000000" w14:paraId="00000056">
      <w:pPr>
        <w:ind w:left="1188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O objetivo principal do projeto B2B Smart é desenvolver, implementar e operacionalizar um sistema de comércio eletrônico B2B simplificado, seguro e escalável que atenda às necessidades dos fornecedores e clientes. Fazendo com que tanto os fornecedores vendem mais os seus produtos em lotes, quanto o cliente tenha uma maior diversidade de produtos em seu estabelecimento, nosso principal objetivo é facilitar seus negócios.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pStyle w:val="Heading1"/>
        <w:numPr>
          <w:ilvl w:val="0"/>
          <w:numId w:val="5"/>
        </w:numPr>
        <w:ind w:left="720" w:hanging="360"/>
        <w:rPr>
          <w:rFonts w:ascii="Times New Roman" w:cs="Times New Roman" w:eastAsia="Times New Roman" w:hAnsi="Times New Roman"/>
          <w:b w:val="1"/>
          <w:color w:val="000000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32"/>
          <w:szCs w:val="32"/>
          <w:rtl w:val="0"/>
        </w:rPr>
        <w:t xml:space="preserve"> Escopo do projeto</w:t>
      </w:r>
    </w:p>
    <w:p w:rsidR="00000000" w:rsidDel="00000000" w:rsidP="00000000" w:rsidRDefault="00000000" w:rsidRPr="00000000" w14:paraId="00000058">
      <w:pPr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O escopo do projeto B2B Smart engloba o desenvolvimento de um sistema de comércio eletrônico B2B com uma arquitetura orientada a serviços. </w:t>
      </w:r>
    </w:p>
    <w:p w:rsidR="00000000" w:rsidDel="00000000" w:rsidP="00000000" w:rsidRDefault="00000000" w:rsidRPr="00000000" w14:paraId="00000059">
      <w:pPr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No front-end, serão empregadas as linguagens e tecnologias HTML, CSS, JavaScript e React para conceber uma interface de usuário intuitiva e responsiva. As funcionalidades front-end abrange áreas como registro, login, catálogo de produtos, carrinho de compras e paineis de controle específicos para fornecedores e clientes.</w:t>
      </w:r>
    </w:p>
    <w:p w:rsidR="00000000" w:rsidDel="00000000" w:rsidP="00000000" w:rsidRDefault="00000000" w:rsidRPr="00000000" w14:paraId="0000005A">
      <w:pPr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No back-end, a implementação será realizada utilizando Java com Spring Boot para o desenvolvimento de APIs RESTful. Essas APIs serão responsáveis pela autenticação, autorização, lógica de negócios e integração com o banco de dados SQL, que será utilizado para armazenar informações relativas a usuários, produtos e pedidos.</w:t>
      </w:r>
    </w:p>
    <w:p w:rsidR="00000000" w:rsidDel="00000000" w:rsidP="00000000" w:rsidRDefault="00000000" w:rsidRPr="00000000" w14:paraId="0000005B">
      <w:pPr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pStyle w:val="Heading2"/>
        <w:numPr>
          <w:ilvl w:val="1"/>
          <w:numId w:val="5"/>
        </w:numPr>
        <w:ind w:left="1188" w:hanging="480"/>
        <w:rPr>
          <w:rFonts w:ascii="Times New Roman" w:cs="Times New Roman" w:eastAsia="Times New Roman" w:hAnsi="Times New Roman"/>
          <w:b w:val="1"/>
          <w:color w:val="00000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8"/>
          <w:szCs w:val="28"/>
          <w:rtl w:val="0"/>
        </w:rPr>
        <w:t xml:space="preserve">Matriz de papéis e responsabilidades</w:t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ind w:left="1188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Igor Gomes da Silva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- responsável pelo desenvolvimento das APIs RESTful essenciais para o sistema B2B Smart, abrangendo autenticação, autorização e integração com o banco de dados SQL.</w:t>
      </w:r>
    </w:p>
    <w:p w:rsidR="00000000" w:rsidDel="00000000" w:rsidP="00000000" w:rsidRDefault="00000000" w:rsidRPr="00000000" w14:paraId="00000066">
      <w:pPr>
        <w:ind w:left="1188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Guilherme Cordeiro Rodrigues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- desempenha o papel de gestor técnico da equipe e assume a responsabilidade pela coordenação estratégica, gestão de recursos e elaboração da documentação técnica detalhada do projeto B2B Smart.</w:t>
      </w:r>
    </w:p>
    <w:p w:rsidR="00000000" w:rsidDel="00000000" w:rsidP="00000000" w:rsidRDefault="00000000" w:rsidRPr="00000000" w14:paraId="00000067">
      <w:pPr>
        <w:ind w:left="1188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Erick Ribeiro de Santana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- é o responsável pela concepção e desenvolvimento do design criativo das interfaces do sistema B2B Smart, focando na usabilidade, estética e experiência do usuário (UX/UI).</w:t>
      </w:r>
    </w:p>
    <w:p w:rsidR="00000000" w:rsidDel="00000000" w:rsidP="00000000" w:rsidRDefault="00000000" w:rsidRPr="00000000" w14:paraId="00000068">
      <w:pPr>
        <w:ind w:left="1188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Kauã Silva Dias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- é o responsável pelo desenvolvimento front-end do projeto B2B Smart, utilizando HTML, CSS, JavaScript e React para criar uma interface de usuário intuitiva e responsiva.</w:t>
      </w:r>
    </w:p>
    <w:p w:rsidR="00000000" w:rsidDel="00000000" w:rsidP="00000000" w:rsidRDefault="00000000" w:rsidRPr="00000000" w14:paraId="00000069">
      <w:pPr>
        <w:ind w:left="1188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Gustavo Nunes de Oliveira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- atua como um desenvolvedor full-stack, fornecendo suporte e auxílio tanto no desenvolvimento back-end quanto front-end do projeto B2B Smart, colaborando estreitamente com os desenvolvedores especializados em cada área para garantir a integração e a coesão das funcionalidades do sistema.</w:t>
      </w:r>
    </w:p>
    <w:p w:rsidR="00000000" w:rsidDel="00000000" w:rsidP="00000000" w:rsidRDefault="00000000" w:rsidRPr="00000000" w14:paraId="0000006A">
      <w:pPr>
        <w:ind w:left="1188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Rafael Santos Mauro de Menezes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-  desempenha um papel multifuncional no projeto B2B Smart. Ele contribui ativamente no design das interfaces, garantindo uma estética e usabilidade otimizadas. Além disso, ele é responsável pela realização de testes abrangentes, identificando e tratando possíveis exceções e erros nos diferentes processos de desenvolvimento.</w:t>
      </w:r>
    </w:p>
    <w:p w:rsidR="00000000" w:rsidDel="00000000" w:rsidP="00000000" w:rsidRDefault="00000000" w:rsidRPr="00000000" w14:paraId="0000006B">
      <w:pPr>
        <w:ind w:left="1188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ind w:left="1188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ind w:left="1188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pStyle w:val="Heading1"/>
        <w:ind w:left="720" w:firstLine="0"/>
        <w:rPr>
          <w:rFonts w:ascii="Times New Roman" w:cs="Times New Roman" w:eastAsia="Times New Roman" w:hAnsi="Times New Roman"/>
          <w:b w:val="1"/>
          <w:color w:val="000000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pStyle w:val="Heading1"/>
        <w:numPr>
          <w:ilvl w:val="0"/>
          <w:numId w:val="5"/>
        </w:numPr>
        <w:ind w:left="720" w:hanging="360"/>
        <w:rPr>
          <w:rFonts w:ascii="Times New Roman" w:cs="Times New Roman" w:eastAsia="Times New Roman" w:hAnsi="Times New Roman"/>
          <w:b w:val="1"/>
          <w:color w:val="000000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32"/>
          <w:szCs w:val="32"/>
          <w:rtl w:val="0"/>
        </w:rPr>
        <w:t xml:space="preserve">Regras de negócio</w:t>
      </w:r>
    </w:p>
    <w:p w:rsidR="00000000" w:rsidDel="00000000" w:rsidP="00000000" w:rsidRDefault="00000000" w:rsidRPr="00000000" w14:paraId="00000078">
      <w:pPr>
        <w:pStyle w:val="Heading2"/>
        <w:ind w:left="720" w:firstLine="0"/>
        <w:rPr>
          <w:rFonts w:ascii="Times New Roman" w:cs="Times New Roman" w:eastAsia="Times New Roman" w:hAnsi="Times New Roman"/>
          <w:b w:val="1"/>
          <w:color w:val="000000"/>
          <w:sz w:val="28"/>
          <w:szCs w:val="28"/>
        </w:rPr>
      </w:pPr>
      <w:bookmarkStart w:colFirst="0" w:colLast="0" w:name="_8yq5hlh0gn4l" w:id="2"/>
      <w:bookmarkEnd w:id="2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8"/>
          <w:szCs w:val="28"/>
          <w:rtl w:val="0"/>
        </w:rPr>
        <w:t xml:space="preserve">RN01 - Pré-requisito para acesso às funcionalidades do sistema</w:t>
      </w:r>
    </w:p>
    <w:p w:rsidR="00000000" w:rsidDel="00000000" w:rsidP="00000000" w:rsidRDefault="00000000" w:rsidRPr="00000000" w14:paraId="00000079">
      <w:pPr>
        <w:numPr>
          <w:ilvl w:val="0"/>
          <w:numId w:val="13"/>
        </w:numPr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É necessário que o usuário esteja conectado ao sistema para que ele utilize de todas as ferramentas </w:t>
      </w:r>
    </w:p>
    <w:p w:rsidR="00000000" w:rsidDel="00000000" w:rsidP="00000000" w:rsidRDefault="00000000" w:rsidRPr="00000000" w14:paraId="0000007A">
      <w:pPr>
        <w:pStyle w:val="Heading2"/>
        <w:rPr>
          <w:rFonts w:ascii="Times New Roman" w:cs="Times New Roman" w:eastAsia="Times New Roman" w:hAnsi="Times New Roman"/>
          <w:b w:val="1"/>
          <w:color w:val="000000"/>
          <w:sz w:val="28"/>
          <w:szCs w:val="28"/>
        </w:rPr>
      </w:pPr>
      <w:bookmarkStart w:colFirst="0" w:colLast="0" w:name="_pxvtq8tdisi" w:id="3"/>
      <w:bookmarkEnd w:id="3"/>
      <w:r w:rsidDel="00000000" w:rsidR="00000000" w:rsidRPr="00000000">
        <w:rPr>
          <w:rtl w:val="0"/>
        </w:rPr>
        <w:tab/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8"/>
          <w:szCs w:val="28"/>
          <w:rtl w:val="0"/>
        </w:rPr>
        <w:t xml:space="preserve">RN02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8"/>
          <w:szCs w:val="28"/>
          <w:rtl w:val="0"/>
        </w:rPr>
        <w:t xml:space="preserve"> - Pré-requisito para cadastrar produtos dentro do sistema</w:t>
      </w:r>
    </w:p>
    <w:p w:rsidR="00000000" w:rsidDel="00000000" w:rsidP="00000000" w:rsidRDefault="00000000" w:rsidRPr="00000000" w14:paraId="0000007B">
      <w:pPr>
        <w:numPr>
          <w:ilvl w:val="0"/>
          <w:numId w:val="15"/>
        </w:numPr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Apenas usuários tipados como fornecedores têm a possibilidade de realizar o cadastro dos produtos</w:t>
      </w:r>
    </w:p>
    <w:p w:rsidR="00000000" w:rsidDel="00000000" w:rsidP="00000000" w:rsidRDefault="00000000" w:rsidRPr="00000000" w14:paraId="0000007C">
      <w:pPr>
        <w:pStyle w:val="Heading2"/>
        <w:rPr>
          <w:rFonts w:ascii="Times New Roman" w:cs="Times New Roman" w:eastAsia="Times New Roman" w:hAnsi="Times New Roman"/>
          <w:b w:val="1"/>
          <w:color w:val="000000"/>
          <w:sz w:val="28"/>
          <w:szCs w:val="28"/>
        </w:rPr>
      </w:pPr>
      <w:bookmarkStart w:colFirst="0" w:colLast="0" w:name="_cym7f8mdm1b" w:id="4"/>
      <w:bookmarkEnd w:id="4"/>
      <w:r w:rsidDel="00000000" w:rsidR="00000000" w:rsidRPr="00000000">
        <w:rPr>
          <w:rtl w:val="0"/>
        </w:rPr>
        <w:tab/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8"/>
          <w:szCs w:val="28"/>
          <w:rtl w:val="0"/>
        </w:rPr>
        <w:t xml:space="preserve">RN03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8"/>
          <w:szCs w:val="28"/>
          <w:rtl w:val="0"/>
        </w:rPr>
        <w:t xml:space="preserve"> - Pré-requisito para realizar a compras dentro do sistema</w:t>
      </w:r>
    </w:p>
    <w:p w:rsidR="00000000" w:rsidDel="00000000" w:rsidP="00000000" w:rsidRDefault="00000000" w:rsidRPr="00000000" w14:paraId="0000007D">
      <w:pPr>
        <w:numPr>
          <w:ilvl w:val="0"/>
          <w:numId w:val="6"/>
        </w:numPr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Apenas usuários tipados como clientes podem realizar a compra dos produtos com os fornecedores</w:t>
      </w:r>
    </w:p>
    <w:p w:rsidR="00000000" w:rsidDel="00000000" w:rsidP="00000000" w:rsidRDefault="00000000" w:rsidRPr="00000000" w14:paraId="0000007E">
      <w:pPr>
        <w:pStyle w:val="Heading2"/>
        <w:ind w:firstLine="720"/>
        <w:rPr>
          <w:rFonts w:ascii="Times New Roman" w:cs="Times New Roman" w:eastAsia="Times New Roman" w:hAnsi="Times New Roman"/>
          <w:b w:val="1"/>
          <w:color w:val="000000"/>
          <w:sz w:val="28"/>
          <w:szCs w:val="28"/>
        </w:rPr>
      </w:pPr>
      <w:bookmarkStart w:colFirst="0" w:colLast="0" w:name="_c1ptr14vjku4" w:id="5"/>
      <w:bookmarkEnd w:id="5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8"/>
          <w:szCs w:val="28"/>
          <w:rtl w:val="0"/>
        </w:rPr>
        <w:t xml:space="preserve">RN0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8"/>
          <w:szCs w:val="28"/>
          <w:rtl w:val="0"/>
        </w:rPr>
        <w:t xml:space="preserve">4 - Pré-requisito para atualizar status do pedido</w:t>
      </w:r>
    </w:p>
    <w:p w:rsidR="00000000" w:rsidDel="00000000" w:rsidP="00000000" w:rsidRDefault="00000000" w:rsidRPr="00000000" w14:paraId="0000007F">
      <w:pPr>
        <w:numPr>
          <w:ilvl w:val="0"/>
          <w:numId w:val="6"/>
        </w:numPr>
        <w:spacing w:after="0" w:afterAutospacing="0"/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Apenas usuários tipados como fornecedores podem cancelar ou aprovar pedidos e, caso seja aprovado, o cliente pode confirmar seu pedido a fim de garantir que tenha certeza do pedido. </w:t>
      </w:r>
    </w:p>
    <w:p w:rsidR="00000000" w:rsidDel="00000000" w:rsidP="00000000" w:rsidRDefault="00000000" w:rsidRPr="00000000" w14:paraId="00000080">
      <w:pPr>
        <w:numPr>
          <w:ilvl w:val="0"/>
          <w:numId w:val="6"/>
        </w:numPr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Cada solicitação dura no máximo 72 horas, ou seja, o fornecedor deve aceitar ou recusar esse pedido dentro desse tempo e, caso não haja resposta, será cancelado. Já o cliente também terá essas mesmas 72 horas para confirmar seu pedido e, caso não haja resposta, será aprovado.</w:t>
      </w:r>
    </w:p>
    <w:p w:rsidR="00000000" w:rsidDel="00000000" w:rsidP="00000000" w:rsidRDefault="00000000" w:rsidRPr="00000000" w14:paraId="00000081">
      <w:pPr>
        <w:pStyle w:val="Heading2"/>
        <w:ind w:firstLine="720"/>
        <w:rPr>
          <w:rFonts w:ascii="Times New Roman" w:cs="Times New Roman" w:eastAsia="Times New Roman" w:hAnsi="Times New Roman"/>
          <w:b w:val="1"/>
          <w:color w:val="000000"/>
          <w:sz w:val="28"/>
          <w:szCs w:val="28"/>
        </w:rPr>
      </w:pPr>
      <w:bookmarkStart w:colFirst="0" w:colLast="0" w:name="_oefv11sp70op" w:id="6"/>
      <w:bookmarkEnd w:id="6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8"/>
          <w:szCs w:val="28"/>
          <w:rtl w:val="0"/>
        </w:rPr>
        <w:t xml:space="preserve">RN05 - Pré-requisito para cancelar a compra efetuada</w:t>
      </w:r>
    </w:p>
    <w:p w:rsidR="00000000" w:rsidDel="00000000" w:rsidP="00000000" w:rsidRDefault="00000000" w:rsidRPr="00000000" w14:paraId="00000082">
      <w:pPr>
        <w:numPr>
          <w:ilvl w:val="0"/>
          <w:numId w:val="14"/>
        </w:numPr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Apenas usuários administradores podem cancelar compras que foram aceitas pelo fornecedor por engano.</w:t>
      </w:r>
    </w:p>
    <w:p w:rsidR="00000000" w:rsidDel="00000000" w:rsidP="00000000" w:rsidRDefault="00000000" w:rsidRPr="00000000" w14:paraId="0000008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pStyle w:val="Heading1"/>
        <w:numPr>
          <w:ilvl w:val="0"/>
          <w:numId w:val="5"/>
        </w:numPr>
        <w:ind w:left="720" w:hanging="360"/>
        <w:rPr>
          <w:rFonts w:ascii="Times New Roman" w:cs="Times New Roman" w:eastAsia="Times New Roman" w:hAnsi="Times New Roman"/>
          <w:b w:val="1"/>
          <w:color w:val="000000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32"/>
          <w:szCs w:val="32"/>
          <w:rtl w:val="0"/>
        </w:rPr>
        <w:t xml:space="preserve"> Descrição de requisitos</w:t>
      </w:r>
    </w:p>
    <w:p w:rsidR="00000000" w:rsidDel="00000000" w:rsidP="00000000" w:rsidRDefault="00000000" w:rsidRPr="00000000" w14:paraId="0000008F">
      <w:pPr>
        <w:pStyle w:val="Heading2"/>
        <w:numPr>
          <w:ilvl w:val="1"/>
          <w:numId w:val="5"/>
        </w:numPr>
        <w:ind w:left="1188" w:hanging="480"/>
        <w:rPr>
          <w:rFonts w:ascii="Times New Roman" w:cs="Times New Roman" w:eastAsia="Times New Roman" w:hAnsi="Times New Roman"/>
          <w:b w:val="1"/>
          <w:color w:val="00000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8"/>
          <w:szCs w:val="28"/>
          <w:rtl w:val="0"/>
        </w:rPr>
        <w:t xml:space="preserve">Requisitos funcionais</w:t>
      </w:r>
    </w:p>
    <w:p w:rsidR="00000000" w:rsidDel="00000000" w:rsidP="00000000" w:rsidRDefault="00000000" w:rsidRPr="00000000" w14:paraId="00000090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widowControl w:val="0"/>
        <w:spacing w:after="0" w:line="276" w:lineRule="auto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[RF001] Cadastro usuário fornecedor e cliente.</w:t>
      </w:r>
    </w:p>
    <w:p w:rsidR="00000000" w:rsidDel="00000000" w:rsidP="00000000" w:rsidRDefault="00000000" w:rsidRPr="00000000" w14:paraId="00000092">
      <w:pPr>
        <w:widowControl w:val="0"/>
        <w:spacing w:after="120" w:before="120" w:line="276" w:lineRule="auto"/>
        <w:ind w:left="720" w:firstLine="0"/>
        <w:rPr>
          <w:rFonts w:ascii="Arial" w:cs="Arial" w:eastAsia="Arial" w:hAnsi="Arial"/>
          <w:sz w:val="24"/>
          <w:szCs w:val="24"/>
        </w:rPr>
      </w:pPr>
      <w:bookmarkStart w:colFirst="0" w:colLast="0" w:name="_3znysh7" w:id="7"/>
      <w:bookmarkEnd w:id="7"/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O Sistema permite ao usuário realizar o cadastro de 2 formas, sendo uma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cliente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e outra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fornecedor (clicando em uma opção que disponibilizamos no cadastro do usuário)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, isso definirá sua função no sistema.</w:t>
      </w:r>
    </w:p>
    <w:p w:rsidR="00000000" w:rsidDel="00000000" w:rsidP="00000000" w:rsidRDefault="00000000" w:rsidRPr="00000000" w14:paraId="00000093">
      <w:pPr>
        <w:widowControl w:val="0"/>
        <w:spacing w:after="120" w:before="120" w:line="276" w:lineRule="auto"/>
        <w:ind w:left="720" w:firstLine="0"/>
        <w:rPr>
          <w:rFonts w:ascii="Arial" w:cs="Arial" w:eastAsia="Arial" w:hAnsi="Arial"/>
          <w:sz w:val="24"/>
          <w:szCs w:val="24"/>
        </w:rPr>
      </w:pPr>
      <w:bookmarkStart w:colFirst="0" w:colLast="0" w:name="_kzsdr3cy9496" w:id="8"/>
      <w:bookmarkEnd w:id="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widowControl w:val="0"/>
        <w:spacing w:after="120" w:before="120" w:line="276" w:lineRule="auto"/>
        <w:rPr>
          <w:rFonts w:ascii="Arial" w:cs="Arial" w:eastAsia="Arial" w:hAnsi="Arial"/>
          <w:b w:val="1"/>
          <w:sz w:val="24"/>
          <w:szCs w:val="24"/>
        </w:rPr>
      </w:pPr>
      <w:bookmarkStart w:colFirst="0" w:colLast="0" w:name="_90wx4vilzar5" w:id="9"/>
      <w:bookmarkEnd w:id="9"/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[RF002] Editar cadastro de usuários.</w:t>
      </w:r>
    </w:p>
    <w:p w:rsidR="00000000" w:rsidDel="00000000" w:rsidP="00000000" w:rsidRDefault="00000000" w:rsidRPr="00000000" w14:paraId="00000095">
      <w:pPr>
        <w:widowControl w:val="0"/>
        <w:spacing w:after="0" w:line="276" w:lineRule="auto"/>
        <w:ind w:left="720" w:firstLine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O sistema permite editar as informações do usuário que foi criado caso tenha alguma informação errada.</w:t>
      </w:r>
    </w:p>
    <w:p w:rsidR="00000000" w:rsidDel="00000000" w:rsidP="00000000" w:rsidRDefault="00000000" w:rsidRPr="00000000" w14:paraId="00000096">
      <w:pPr>
        <w:widowControl w:val="0"/>
        <w:spacing w:after="0" w:line="276" w:lineRule="auto"/>
        <w:ind w:left="720" w:firstLine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widowControl w:val="0"/>
        <w:spacing w:after="120" w:before="120" w:line="276" w:lineRule="auto"/>
        <w:rPr>
          <w:rFonts w:ascii="Arial" w:cs="Arial" w:eastAsia="Arial" w:hAnsi="Arial"/>
          <w:b w:val="1"/>
          <w:sz w:val="24"/>
          <w:szCs w:val="24"/>
        </w:rPr>
      </w:pPr>
      <w:bookmarkStart w:colFirst="0" w:colLast="0" w:name="_90wx4vilzar5" w:id="9"/>
      <w:bookmarkEnd w:id="9"/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[RF003] Realizar pedidos - Cliente.</w:t>
      </w:r>
    </w:p>
    <w:p w:rsidR="00000000" w:rsidDel="00000000" w:rsidP="00000000" w:rsidRDefault="00000000" w:rsidRPr="00000000" w14:paraId="00000098">
      <w:pPr>
        <w:widowControl w:val="0"/>
        <w:spacing w:after="0" w:line="276" w:lineRule="auto"/>
        <w:ind w:left="720" w:firstLine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O sistema permite ao cliente realizar pedidos com base em suas necessidades para os fornecedores, definindo o fornecedor e escolhendo os produtos.</w:t>
      </w:r>
    </w:p>
    <w:p w:rsidR="00000000" w:rsidDel="00000000" w:rsidP="00000000" w:rsidRDefault="00000000" w:rsidRPr="00000000" w14:paraId="00000099">
      <w:pPr>
        <w:widowControl w:val="0"/>
        <w:spacing w:after="0" w:line="276" w:lineRule="auto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widowControl w:val="0"/>
        <w:spacing w:after="0" w:line="276" w:lineRule="auto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[RF004] Aprovar ou recusar pedidos - Fornecedor.</w:t>
      </w:r>
    </w:p>
    <w:p w:rsidR="00000000" w:rsidDel="00000000" w:rsidP="00000000" w:rsidRDefault="00000000" w:rsidRPr="00000000" w14:paraId="0000009B">
      <w:pPr>
        <w:widowControl w:val="0"/>
        <w:spacing w:after="0" w:line="276" w:lineRule="auto"/>
        <w:ind w:left="720" w:firstLine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O sistema permite ao fornecedor aceitar ou cancelar o pedido feito por um cliente.</w:t>
      </w:r>
    </w:p>
    <w:p w:rsidR="00000000" w:rsidDel="00000000" w:rsidP="00000000" w:rsidRDefault="00000000" w:rsidRPr="00000000" w14:paraId="0000009C">
      <w:pPr>
        <w:widowControl w:val="0"/>
        <w:spacing w:after="0" w:line="276" w:lineRule="auto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widowControl w:val="0"/>
        <w:spacing w:after="0" w:line="276" w:lineRule="auto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[RF005] Cadastro de produtos - Fornecedor.</w:t>
      </w:r>
    </w:p>
    <w:p w:rsidR="00000000" w:rsidDel="00000000" w:rsidP="00000000" w:rsidRDefault="00000000" w:rsidRPr="00000000" w14:paraId="0000009E">
      <w:pPr>
        <w:widowControl w:val="0"/>
        <w:spacing w:after="0" w:line="276" w:lineRule="auto"/>
        <w:ind w:left="720" w:firstLine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O sistema permite que o fornecedor cadastre novos produtos no sistema para que sejam comprados.</w:t>
      </w:r>
    </w:p>
    <w:p w:rsidR="00000000" w:rsidDel="00000000" w:rsidP="00000000" w:rsidRDefault="00000000" w:rsidRPr="00000000" w14:paraId="0000009F">
      <w:pPr>
        <w:widowControl w:val="0"/>
        <w:spacing w:after="0" w:line="276" w:lineRule="auto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widowControl w:val="0"/>
        <w:spacing w:after="0" w:line="276" w:lineRule="auto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[RF006] Verificação de ganhos e gastos - fornecedor e cliente respectivamente.</w:t>
      </w:r>
    </w:p>
    <w:p w:rsidR="00000000" w:rsidDel="00000000" w:rsidP="00000000" w:rsidRDefault="00000000" w:rsidRPr="00000000" w14:paraId="000000A1">
      <w:pPr>
        <w:widowControl w:val="0"/>
        <w:spacing w:after="0" w:line="276" w:lineRule="auto"/>
        <w:ind w:left="720" w:firstLine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O sistema permite que o fornecedor verifique seus ganhos com base em suas vendas e que o cliente verifique seus gastos.</w:t>
      </w:r>
    </w:p>
    <w:p w:rsidR="00000000" w:rsidDel="00000000" w:rsidP="00000000" w:rsidRDefault="00000000" w:rsidRPr="00000000" w14:paraId="000000A2">
      <w:pPr>
        <w:widowControl w:val="0"/>
        <w:spacing w:after="0" w:line="276" w:lineRule="auto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widowControl w:val="0"/>
        <w:spacing w:after="0" w:line="276" w:lineRule="auto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[RF007] Tela de suporte e informações.</w:t>
      </w:r>
    </w:p>
    <w:p w:rsidR="00000000" w:rsidDel="00000000" w:rsidP="00000000" w:rsidRDefault="00000000" w:rsidRPr="00000000" w14:paraId="000000A4">
      <w:pPr>
        <w:widowControl w:val="0"/>
        <w:spacing w:after="0" w:line="276" w:lineRule="auto"/>
        <w:ind w:left="720" w:firstLine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O usuário terá acesso a uma tela onde será apresentado nossas informações e contato para possíveis requisições.</w:t>
      </w:r>
    </w:p>
    <w:p w:rsidR="00000000" w:rsidDel="00000000" w:rsidP="00000000" w:rsidRDefault="00000000" w:rsidRPr="00000000" w14:paraId="000000A5">
      <w:pPr>
        <w:widowControl w:val="0"/>
        <w:spacing w:after="0" w:line="276" w:lineRule="auto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widowControl w:val="0"/>
        <w:spacing w:after="0" w:line="276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pStyle w:val="Heading2"/>
        <w:numPr>
          <w:ilvl w:val="1"/>
          <w:numId w:val="5"/>
        </w:numPr>
        <w:ind w:left="1188" w:hanging="480"/>
        <w:rPr>
          <w:rFonts w:ascii="Times New Roman" w:cs="Times New Roman" w:eastAsia="Times New Roman" w:hAnsi="Times New Roman"/>
          <w:b w:val="1"/>
          <w:color w:val="00000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8"/>
          <w:szCs w:val="28"/>
          <w:rtl w:val="0"/>
        </w:rPr>
        <w:t xml:space="preserve">Requisitos não funcionais</w:t>
      </w:r>
    </w:p>
    <w:p w:rsidR="00000000" w:rsidDel="00000000" w:rsidP="00000000" w:rsidRDefault="00000000" w:rsidRPr="00000000" w14:paraId="000000AB">
      <w:pPr>
        <w:ind w:left="1188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widowControl w:val="0"/>
        <w:spacing w:after="0" w:line="240" w:lineRule="auto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[RNF001] Desempenho de alta velocidade.</w:t>
      </w:r>
    </w:p>
    <w:p w:rsidR="00000000" w:rsidDel="00000000" w:rsidP="00000000" w:rsidRDefault="00000000" w:rsidRPr="00000000" w14:paraId="000000AD">
      <w:pPr>
        <w:widowControl w:val="0"/>
        <w:spacing w:after="120" w:before="120" w:line="240" w:lineRule="auto"/>
        <w:ind w:left="763" w:firstLine="0"/>
        <w:rPr>
          <w:rFonts w:ascii="Arial" w:cs="Arial" w:eastAsia="Arial" w:hAnsi="Arial"/>
          <w:sz w:val="24"/>
          <w:szCs w:val="24"/>
        </w:rPr>
      </w:pPr>
      <w:bookmarkStart w:colFirst="0" w:colLast="0" w:name="_3dy6vkm" w:id="10"/>
      <w:bookmarkEnd w:id="10"/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O sistema deverá suportar 1000 transações por segundo com uma resposta das ações menor que 3 segundos.</w:t>
      </w:r>
    </w:p>
    <w:p w:rsidR="00000000" w:rsidDel="00000000" w:rsidP="00000000" w:rsidRDefault="00000000" w:rsidRPr="00000000" w14:paraId="000000AE">
      <w:pPr>
        <w:widowControl w:val="0"/>
        <w:spacing w:after="120" w:before="120" w:line="240" w:lineRule="auto"/>
        <w:ind w:left="763" w:firstLine="0"/>
        <w:rPr>
          <w:rFonts w:ascii="Arial" w:cs="Arial" w:eastAsia="Arial" w:hAnsi="Arial"/>
          <w:sz w:val="24"/>
          <w:szCs w:val="24"/>
        </w:rPr>
      </w:pPr>
      <w:bookmarkStart w:colFirst="0" w:colLast="0" w:name="_1rzxi7vkuobd" w:id="11"/>
      <w:bookmarkEnd w:id="1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widowControl w:val="0"/>
        <w:spacing w:after="0" w:line="240" w:lineRule="auto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[RNF002] Segurança.</w:t>
      </w:r>
    </w:p>
    <w:p w:rsidR="00000000" w:rsidDel="00000000" w:rsidP="00000000" w:rsidRDefault="00000000" w:rsidRPr="00000000" w14:paraId="000000B0">
      <w:pPr>
        <w:widowControl w:val="0"/>
        <w:spacing w:after="120" w:before="120" w:line="240" w:lineRule="auto"/>
        <w:ind w:left="708.6614173228347" w:firstLine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ab/>
        <w:t xml:space="preserve">O sistema deverá garantir que não haja o vazamento de informações de seus usuários e os dados serão guardados por criptografias.</w:t>
      </w:r>
    </w:p>
    <w:p w:rsidR="00000000" w:rsidDel="00000000" w:rsidP="00000000" w:rsidRDefault="00000000" w:rsidRPr="00000000" w14:paraId="000000B1">
      <w:pPr>
        <w:widowControl w:val="0"/>
        <w:spacing w:after="120" w:before="120" w:line="240" w:lineRule="auto"/>
        <w:ind w:left="708.6614173228347" w:firstLine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widowControl w:val="0"/>
        <w:spacing w:after="0" w:line="240" w:lineRule="auto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[RNF003] Compatibilidade.</w:t>
      </w:r>
    </w:p>
    <w:p w:rsidR="00000000" w:rsidDel="00000000" w:rsidP="00000000" w:rsidRDefault="00000000" w:rsidRPr="00000000" w14:paraId="000000B3">
      <w:pPr>
        <w:widowControl w:val="0"/>
        <w:spacing w:after="120" w:before="120" w:line="240" w:lineRule="auto"/>
        <w:ind w:left="763" w:firstLine="0"/>
        <w:rPr>
          <w:rFonts w:ascii="Arial" w:cs="Arial" w:eastAsia="Arial" w:hAnsi="Arial"/>
          <w:sz w:val="24"/>
          <w:szCs w:val="24"/>
        </w:rPr>
      </w:pPr>
      <w:bookmarkStart w:colFirst="0" w:colLast="0" w:name="_3dy6vkm" w:id="10"/>
      <w:bookmarkEnd w:id="10"/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O sistema deverá funcionar em todos os tipos de navegadores (Safari,Firefox,Opera,Google,etc).</w:t>
      </w:r>
    </w:p>
    <w:p w:rsidR="00000000" w:rsidDel="00000000" w:rsidP="00000000" w:rsidRDefault="00000000" w:rsidRPr="00000000" w14:paraId="000000B4">
      <w:pPr>
        <w:widowControl w:val="0"/>
        <w:spacing w:after="120" w:before="120" w:line="240" w:lineRule="auto"/>
        <w:ind w:left="763" w:firstLine="0"/>
        <w:rPr>
          <w:rFonts w:ascii="Arial" w:cs="Arial" w:eastAsia="Arial" w:hAnsi="Arial"/>
          <w:sz w:val="24"/>
          <w:szCs w:val="24"/>
        </w:rPr>
      </w:pPr>
      <w:bookmarkStart w:colFirst="0" w:colLast="0" w:name="_uborl7obpj05" w:id="12"/>
      <w:bookmarkEnd w:id="1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widowControl w:val="0"/>
        <w:spacing w:after="0" w:line="240" w:lineRule="auto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[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RNF004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] Conformidade.</w:t>
      </w:r>
    </w:p>
    <w:p w:rsidR="00000000" w:rsidDel="00000000" w:rsidP="00000000" w:rsidRDefault="00000000" w:rsidRPr="00000000" w14:paraId="000000B6">
      <w:pPr>
        <w:widowControl w:val="0"/>
        <w:spacing w:after="120" w:before="120" w:line="240" w:lineRule="auto"/>
        <w:ind w:left="763" w:firstLine="0"/>
        <w:rPr>
          <w:rFonts w:ascii="Arial" w:cs="Arial" w:eastAsia="Arial" w:hAnsi="Arial"/>
          <w:sz w:val="24"/>
          <w:szCs w:val="24"/>
        </w:rPr>
      </w:pPr>
      <w:bookmarkStart w:colFirst="0" w:colLast="0" w:name="_3dy6vkm" w:id="10"/>
      <w:bookmarkEnd w:id="10"/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O sistema deve estar em conformidade com as regulamentações de privacidade de dados, como o GDPR.</w:t>
      </w:r>
    </w:p>
    <w:p w:rsidR="00000000" w:rsidDel="00000000" w:rsidP="00000000" w:rsidRDefault="00000000" w:rsidRPr="00000000" w14:paraId="000000B7">
      <w:pPr>
        <w:widowControl w:val="0"/>
        <w:spacing w:after="120" w:before="120" w:line="240" w:lineRule="auto"/>
        <w:ind w:left="763" w:firstLine="0"/>
        <w:rPr>
          <w:rFonts w:ascii="Arial" w:cs="Arial" w:eastAsia="Arial" w:hAnsi="Arial"/>
          <w:sz w:val="24"/>
          <w:szCs w:val="24"/>
        </w:rPr>
      </w:pPr>
      <w:bookmarkStart w:colFirst="0" w:colLast="0" w:name="_jgfofbti9zp1" w:id="13"/>
      <w:bookmarkEnd w:id="1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widowControl w:val="0"/>
        <w:spacing w:after="0" w:line="240" w:lineRule="auto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[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RNF005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] Usabilidade.</w:t>
      </w:r>
    </w:p>
    <w:p w:rsidR="00000000" w:rsidDel="00000000" w:rsidP="00000000" w:rsidRDefault="00000000" w:rsidRPr="00000000" w14:paraId="000000B9">
      <w:pPr>
        <w:widowControl w:val="0"/>
        <w:spacing w:after="120" w:before="120" w:line="240" w:lineRule="auto"/>
        <w:ind w:left="763" w:firstLine="0"/>
        <w:rPr>
          <w:rFonts w:ascii="Arial" w:cs="Arial" w:eastAsia="Arial" w:hAnsi="Arial"/>
          <w:sz w:val="24"/>
          <w:szCs w:val="24"/>
        </w:rPr>
      </w:pPr>
      <w:bookmarkStart w:colFirst="0" w:colLast="0" w:name="_3dy6vkm" w:id="10"/>
      <w:bookmarkEnd w:id="10"/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O sistema deve ser de fácil uso e sem complexidade para qualquer tipo de usuário conseguir registrar seu caso de forma rápida e fácil.</w:t>
      </w:r>
    </w:p>
    <w:p w:rsidR="00000000" w:rsidDel="00000000" w:rsidP="00000000" w:rsidRDefault="00000000" w:rsidRPr="00000000" w14:paraId="000000BA">
      <w:pPr>
        <w:widowControl w:val="0"/>
        <w:spacing w:after="120" w:before="120" w:line="240" w:lineRule="auto"/>
        <w:ind w:left="763" w:firstLine="0"/>
        <w:rPr>
          <w:rFonts w:ascii="Arial" w:cs="Arial" w:eastAsia="Arial" w:hAnsi="Arial"/>
          <w:sz w:val="24"/>
          <w:szCs w:val="24"/>
        </w:rPr>
      </w:pPr>
      <w:bookmarkStart w:colFirst="0" w:colLast="0" w:name="_q9owaj60f2ay" w:id="14"/>
      <w:bookmarkEnd w:id="1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widowControl w:val="0"/>
        <w:spacing w:after="0" w:line="240" w:lineRule="auto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[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RNF006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] Disponibilidade.</w:t>
      </w:r>
    </w:p>
    <w:p w:rsidR="00000000" w:rsidDel="00000000" w:rsidP="00000000" w:rsidRDefault="00000000" w:rsidRPr="00000000" w14:paraId="000000BC">
      <w:pPr>
        <w:widowControl w:val="0"/>
        <w:spacing w:after="120" w:before="120" w:line="240" w:lineRule="auto"/>
        <w:ind w:left="763" w:firstLine="0"/>
        <w:rPr>
          <w:rFonts w:ascii="Arial" w:cs="Arial" w:eastAsia="Arial" w:hAnsi="Arial"/>
          <w:sz w:val="24"/>
          <w:szCs w:val="24"/>
        </w:rPr>
      </w:pPr>
      <w:bookmarkStart w:colFirst="0" w:colLast="0" w:name="_3dy6vkm" w:id="10"/>
      <w:bookmarkEnd w:id="10"/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O sistema deve estar disponível, ao mínimo, 99% do ano, para garantir que a satisfação do usuário seja atendida.</w:t>
      </w:r>
    </w:p>
    <w:p w:rsidR="00000000" w:rsidDel="00000000" w:rsidP="00000000" w:rsidRDefault="00000000" w:rsidRPr="00000000" w14:paraId="000000BD">
      <w:pPr>
        <w:widowControl w:val="0"/>
        <w:spacing w:after="120" w:before="120" w:line="240" w:lineRule="auto"/>
        <w:ind w:left="763" w:firstLine="0"/>
        <w:rPr>
          <w:rFonts w:ascii="Arial" w:cs="Arial" w:eastAsia="Arial" w:hAnsi="Arial"/>
          <w:sz w:val="24"/>
          <w:szCs w:val="24"/>
        </w:rPr>
      </w:pPr>
      <w:bookmarkStart w:colFirst="0" w:colLast="0" w:name="_rbg5vwp6ly6y" w:id="15"/>
      <w:bookmarkEnd w:id="1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widowControl w:val="0"/>
        <w:spacing w:after="0" w:line="240" w:lineRule="auto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[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RNF007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] Implementação.</w:t>
      </w:r>
    </w:p>
    <w:p w:rsidR="00000000" w:rsidDel="00000000" w:rsidP="00000000" w:rsidRDefault="00000000" w:rsidRPr="00000000" w14:paraId="000000BF">
      <w:pPr>
        <w:widowControl w:val="0"/>
        <w:spacing w:after="120" w:before="120" w:line="240" w:lineRule="auto"/>
        <w:ind w:left="763" w:firstLine="0"/>
        <w:rPr>
          <w:rFonts w:ascii="Arial" w:cs="Arial" w:eastAsia="Arial" w:hAnsi="Arial"/>
          <w:sz w:val="24"/>
          <w:szCs w:val="24"/>
        </w:rPr>
      </w:pPr>
      <w:bookmarkStart w:colFirst="0" w:colLast="0" w:name="_3dy6vkm" w:id="10"/>
      <w:bookmarkEnd w:id="10"/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O sistema será desenvolvido usando as linguagens HTML, CSS, JAVASCRIPT, REACT, JAVA SPRING BOOT, SQL.</w:t>
      </w:r>
    </w:p>
    <w:p w:rsidR="00000000" w:rsidDel="00000000" w:rsidP="00000000" w:rsidRDefault="00000000" w:rsidRPr="00000000" w14:paraId="000000C0">
      <w:pPr>
        <w:widowControl w:val="0"/>
        <w:spacing w:after="120" w:before="120" w:line="240" w:lineRule="auto"/>
        <w:ind w:left="763" w:firstLine="0"/>
        <w:rPr>
          <w:rFonts w:ascii="Arial" w:cs="Arial" w:eastAsia="Arial" w:hAnsi="Arial"/>
          <w:sz w:val="24"/>
          <w:szCs w:val="24"/>
        </w:rPr>
      </w:pPr>
      <w:bookmarkStart w:colFirst="0" w:colLast="0" w:name="_sz5dtr9tx21j" w:id="16"/>
      <w:bookmarkEnd w:id="1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widowControl w:val="0"/>
        <w:spacing w:after="0" w:line="240" w:lineRule="auto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[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RNF007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] Manutenção.</w:t>
      </w:r>
    </w:p>
    <w:p w:rsidR="00000000" w:rsidDel="00000000" w:rsidP="00000000" w:rsidRDefault="00000000" w:rsidRPr="00000000" w14:paraId="000000C2">
      <w:pPr>
        <w:widowControl w:val="0"/>
        <w:spacing w:after="120" w:before="120" w:line="240" w:lineRule="auto"/>
        <w:ind w:left="763" w:firstLine="0"/>
        <w:rPr/>
      </w:pPr>
      <w:bookmarkStart w:colFirst="0" w:colLast="0" w:name="_3dy6vkm" w:id="10"/>
      <w:bookmarkEnd w:id="10"/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O código-fonte deve ser bem documentado.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pStyle w:val="Heading1"/>
        <w:numPr>
          <w:ilvl w:val="0"/>
          <w:numId w:val="5"/>
        </w:numPr>
        <w:ind w:left="720" w:hanging="360"/>
        <w:rPr>
          <w:rFonts w:ascii="Times New Roman" w:cs="Times New Roman" w:eastAsia="Times New Roman" w:hAnsi="Times New Roman"/>
          <w:b w:val="1"/>
          <w:color w:val="000000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32"/>
          <w:szCs w:val="32"/>
          <w:rtl w:val="0"/>
        </w:rPr>
        <w:t xml:space="preserve">Modelos de casos de uso</w:t>
      </w:r>
    </w:p>
    <w:p w:rsidR="00000000" w:rsidDel="00000000" w:rsidP="00000000" w:rsidRDefault="00000000" w:rsidRPr="00000000" w14:paraId="000000C6">
      <w:pPr>
        <w:pStyle w:val="Heading2"/>
        <w:numPr>
          <w:ilvl w:val="1"/>
          <w:numId w:val="5"/>
        </w:numPr>
        <w:ind w:left="1188" w:hanging="480"/>
        <w:rPr>
          <w:rFonts w:ascii="Times New Roman" w:cs="Times New Roman" w:eastAsia="Times New Roman" w:hAnsi="Times New Roman"/>
          <w:b w:val="1"/>
          <w:color w:val="00000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8"/>
          <w:szCs w:val="28"/>
          <w:rtl w:val="0"/>
        </w:rPr>
        <w:t xml:space="preserve">Identificação dos atores e suas responsabilidades</w:t>
        <w:tab/>
      </w:r>
    </w:p>
    <w:p w:rsidR="00000000" w:rsidDel="00000000" w:rsidP="00000000" w:rsidRDefault="00000000" w:rsidRPr="00000000" w14:paraId="000000C7">
      <w:pPr>
        <w:ind w:left="1188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Usuário fornecedor: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responsável por inserir seus produtos dentro do sistema, aceitar ou recusar os pedidos efetuados pelo cliente, consultar seu ganho e solicitar o cancelamento de pedidos.</w:t>
      </w:r>
    </w:p>
    <w:p w:rsidR="00000000" w:rsidDel="00000000" w:rsidP="00000000" w:rsidRDefault="00000000" w:rsidRPr="00000000" w14:paraId="000000C8">
      <w:pPr>
        <w:ind w:left="1188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Usuário cliente: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responsável por realizar os pedidos dos produtos de maneira direta com os fornecedores e consultar seus gastos e solicitar o cancelamento de pedidos.</w:t>
      </w:r>
    </w:p>
    <w:p w:rsidR="00000000" w:rsidDel="00000000" w:rsidP="00000000" w:rsidRDefault="00000000" w:rsidRPr="00000000" w14:paraId="000000C9">
      <w:pPr>
        <w:ind w:left="1188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Administrador: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Responsável por realizar o cancelamento de pedidos de acordo com a solicitação dos usuários e dar orientação a novos usuários do sistema.</w:t>
      </w:r>
    </w:p>
    <w:p w:rsidR="00000000" w:rsidDel="00000000" w:rsidP="00000000" w:rsidRDefault="00000000" w:rsidRPr="00000000" w14:paraId="000000CA">
      <w:pPr>
        <w:ind w:left="1188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pStyle w:val="Heading2"/>
        <w:numPr>
          <w:ilvl w:val="1"/>
          <w:numId w:val="5"/>
        </w:numPr>
        <w:ind w:left="1188" w:hanging="480"/>
        <w:rPr>
          <w:rFonts w:ascii="Times New Roman" w:cs="Times New Roman" w:eastAsia="Times New Roman" w:hAnsi="Times New Roman"/>
          <w:b w:val="1"/>
          <w:color w:val="00000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8"/>
          <w:szCs w:val="28"/>
          <w:rtl w:val="0"/>
        </w:rPr>
        <w:t xml:space="preserve">Definição de prioridade no desenvolvimento dos casos de uso</w:t>
      </w:r>
    </w:p>
    <w:p w:rsidR="00000000" w:rsidDel="00000000" w:rsidP="00000000" w:rsidRDefault="00000000" w:rsidRPr="00000000" w14:paraId="000000CC">
      <w:pPr>
        <w:ind w:left="1188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ind w:left="1188" w:firstLine="0"/>
        <w:rPr/>
      </w:pPr>
      <w:r w:rsidDel="00000000" w:rsidR="00000000" w:rsidRPr="00000000">
        <w:rPr>
          <w:rtl w:val="0"/>
        </w:rPr>
      </w:r>
    </w:p>
    <w:tbl>
      <w:tblPr>
        <w:tblStyle w:val="Table1"/>
        <w:tblpPr w:leftFromText="180" w:rightFromText="180" w:topFromText="180" w:bottomFromText="180" w:vertAnchor="text" w:horzAnchor="text" w:tblpX="-5.999999999999659" w:tblpY="0"/>
        <w:tblW w:w="8745.0" w:type="dxa"/>
        <w:jc w:val="left"/>
        <w:tblInd w:w="197.99999999999997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095"/>
        <w:gridCol w:w="2805"/>
        <w:gridCol w:w="1455"/>
        <w:gridCol w:w="1905"/>
        <w:gridCol w:w="1485"/>
        <w:tblGridChange w:id="0">
          <w:tblGrid>
            <w:gridCol w:w="1095"/>
            <w:gridCol w:w="2805"/>
            <w:gridCol w:w="1455"/>
            <w:gridCol w:w="1905"/>
            <w:gridCol w:w="1485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CE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Número</w:t>
            </w:r>
          </w:p>
        </w:tc>
        <w:tc>
          <w:tcPr/>
          <w:p w:rsidR="00000000" w:rsidDel="00000000" w:rsidP="00000000" w:rsidRDefault="00000000" w:rsidRPr="00000000" w14:paraId="000000CF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Nome do caso de uso</w:t>
            </w:r>
          </w:p>
        </w:tc>
        <w:tc>
          <w:tcPr/>
          <w:p w:rsidR="00000000" w:rsidDel="00000000" w:rsidP="00000000" w:rsidRDefault="00000000" w:rsidRPr="00000000" w14:paraId="000000D0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Prioridade</w:t>
            </w:r>
          </w:p>
        </w:tc>
        <w:tc>
          <w:tcPr/>
          <w:p w:rsidR="00000000" w:rsidDel="00000000" w:rsidP="00000000" w:rsidRDefault="00000000" w:rsidRPr="00000000" w14:paraId="000000D1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Justificativa</w:t>
            </w:r>
          </w:p>
        </w:tc>
        <w:tc>
          <w:tcPr/>
          <w:p w:rsidR="00000000" w:rsidDel="00000000" w:rsidP="00000000" w:rsidRDefault="00000000" w:rsidRPr="00000000" w14:paraId="000000D2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Aluno responsável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D3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UC01</w:t>
            </w:r>
          </w:p>
        </w:tc>
        <w:tc>
          <w:tcPr/>
          <w:p w:rsidR="00000000" w:rsidDel="00000000" w:rsidP="00000000" w:rsidRDefault="00000000" w:rsidRPr="00000000" w14:paraId="000000D4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Manter cadastro</w:t>
            </w:r>
          </w:p>
        </w:tc>
        <w:tc>
          <w:tcPr/>
          <w:p w:rsidR="00000000" w:rsidDel="00000000" w:rsidP="00000000" w:rsidRDefault="00000000" w:rsidRPr="00000000" w14:paraId="000000D5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Alta</w:t>
            </w:r>
          </w:p>
        </w:tc>
        <w:tc>
          <w:tcPr/>
          <w:p w:rsidR="00000000" w:rsidDel="00000000" w:rsidP="00000000" w:rsidRDefault="00000000" w:rsidRPr="00000000" w14:paraId="000000D6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Processo primário de negócio</w:t>
            </w:r>
          </w:p>
        </w:tc>
        <w:tc>
          <w:tcPr/>
          <w:p w:rsidR="00000000" w:rsidDel="00000000" w:rsidP="00000000" w:rsidRDefault="00000000" w:rsidRPr="00000000" w14:paraId="000000D7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Igor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D8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UC02</w:t>
            </w:r>
          </w:p>
        </w:tc>
        <w:tc>
          <w:tcPr/>
          <w:p w:rsidR="00000000" w:rsidDel="00000000" w:rsidP="00000000" w:rsidRDefault="00000000" w:rsidRPr="00000000" w14:paraId="000000D9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Manter produto</w:t>
            </w:r>
          </w:p>
        </w:tc>
        <w:tc>
          <w:tcPr/>
          <w:p w:rsidR="00000000" w:rsidDel="00000000" w:rsidP="00000000" w:rsidRDefault="00000000" w:rsidRPr="00000000" w14:paraId="000000DA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Alta</w:t>
            </w:r>
          </w:p>
        </w:tc>
        <w:tc>
          <w:tcPr/>
          <w:p w:rsidR="00000000" w:rsidDel="00000000" w:rsidP="00000000" w:rsidRDefault="00000000" w:rsidRPr="00000000" w14:paraId="000000DB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Processo primário de negócio</w:t>
            </w:r>
          </w:p>
        </w:tc>
        <w:tc>
          <w:tcPr/>
          <w:p w:rsidR="00000000" w:rsidDel="00000000" w:rsidP="00000000" w:rsidRDefault="00000000" w:rsidRPr="00000000" w14:paraId="000000DC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Igor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DD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UC03</w:t>
            </w:r>
          </w:p>
        </w:tc>
        <w:tc>
          <w:tcPr/>
          <w:p w:rsidR="00000000" w:rsidDel="00000000" w:rsidP="00000000" w:rsidRDefault="00000000" w:rsidRPr="00000000" w14:paraId="000000DE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Fazer compra</w:t>
            </w:r>
          </w:p>
        </w:tc>
        <w:tc>
          <w:tcPr/>
          <w:p w:rsidR="00000000" w:rsidDel="00000000" w:rsidP="00000000" w:rsidRDefault="00000000" w:rsidRPr="00000000" w14:paraId="000000DF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Alta</w:t>
            </w:r>
          </w:p>
        </w:tc>
        <w:tc>
          <w:tcPr/>
          <w:p w:rsidR="00000000" w:rsidDel="00000000" w:rsidP="00000000" w:rsidRDefault="00000000" w:rsidRPr="00000000" w14:paraId="000000E0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Processo primário de negócio</w:t>
            </w:r>
          </w:p>
        </w:tc>
        <w:tc>
          <w:tcPr/>
          <w:p w:rsidR="00000000" w:rsidDel="00000000" w:rsidP="00000000" w:rsidRDefault="00000000" w:rsidRPr="00000000" w14:paraId="000000E1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Igor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E2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UC04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E3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Consultar carrinho</w:t>
            </w:r>
          </w:p>
        </w:tc>
        <w:tc>
          <w:tcPr/>
          <w:p w:rsidR="00000000" w:rsidDel="00000000" w:rsidP="00000000" w:rsidRDefault="00000000" w:rsidRPr="00000000" w14:paraId="000000E4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Alta</w:t>
            </w:r>
          </w:p>
        </w:tc>
        <w:tc>
          <w:tcPr/>
          <w:p w:rsidR="00000000" w:rsidDel="00000000" w:rsidP="00000000" w:rsidRDefault="00000000" w:rsidRPr="00000000" w14:paraId="000000E5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Processo primário de negócio</w:t>
            </w:r>
          </w:p>
        </w:tc>
        <w:tc>
          <w:tcPr/>
          <w:p w:rsidR="00000000" w:rsidDel="00000000" w:rsidP="00000000" w:rsidRDefault="00000000" w:rsidRPr="00000000" w14:paraId="000000E6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Igor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E7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UC05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E8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Consultar saldo</w:t>
            </w:r>
          </w:p>
        </w:tc>
        <w:tc>
          <w:tcPr/>
          <w:p w:rsidR="00000000" w:rsidDel="00000000" w:rsidP="00000000" w:rsidRDefault="00000000" w:rsidRPr="00000000" w14:paraId="000000E9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Média</w:t>
            </w:r>
          </w:p>
        </w:tc>
        <w:tc>
          <w:tcPr/>
          <w:p w:rsidR="00000000" w:rsidDel="00000000" w:rsidP="00000000" w:rsidRDefault="00000000" w:rsidRPr="00000000" w14:paraId="000000EA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Processo primário de negócio</w:t>
            </w:r>
          </w:p>
        </w:tc>
        <w:tc>
          <w:tcPr/>
          <w:p w:rsidR="00000000" w:rsidDel="00000000" w:rsidP="00000000" w:rsidRDefault="00000000" w:rsidRPr="00000000" w14:paraId="000000EB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Gustavo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EC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UC06</w:t>
            </w:r>
          </w:p>
        </w:tc>
        <w:tc>
          <w:tcPr/>
          <w:p w:rsidR="00000000" w:rsidDel="00000000" w:rsidP="00000000" w:rsidRDefault="00000000" w:rsidRPr="00000000" w14:paraId="000000ED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Cancelar compra</w:t>
            </w:r>
          </w:p>
        </w:tc>
        <w:tc>
          <w:tcPr/>
          <w:p w:rsidR="00000000" w:rsidDel="00000000" w:rsidP="00000000" w:rsidRDefault="00000000" w:rsidRPr="00000000" w14:paraId="000000EE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Alta</w:t>
            </w:r>
          </w:p>
        </w:tc>
        <w:tc>
          <w:tcPr/>
          <w:p w:rsidR="00000000" w:rsidDel="00000000" w:rsidP="00000000" w:rsidRDefault="00000000" w:rsidRPr="00000000" w14:paraId="000000EF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Processo primário de negócio</w:t>
            </w:r>
          </w:p>
        </w:tc>
        <w:tc>
          <w:tcPr/>
          <w:p w:rsidR="00000000" w:rsidDel="00000000" w:rsidP="00000000" w:rsidRDefault="00000000" w:rsidRPr="00000000" w14:paraId="000000F0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Kauã</w:t>
            </w:r>
          </w:p>
        </w:tc>
      </w:tr>
    </w:tbl>
    <w:p w:rsidR="00000000" w:rsidDel="00000000" w:rsidP="00000000" w:rsidRDefault="00000000" w:rsidRPr="00000000" w14:paraId="000000F1">
      <w:pPr>
        <w:ind w:left="1188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ind w:left="1188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ind w:left="1188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ind w:left="1188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ind w:left="1188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pStyle w:val="Heading2"/>
        <w:numPr>
          <w:ilvl w:val="1"/>
          <w:numId w:val="5"/>
        </w:numPr>
        <w:ind w:left="1188" w:hanging="480"/>
        <w:rPr>
          <w:rFonts w:ascii="Times New Roman" w:cs="Times New Roman" w:eastAsia="Times New Roman" w:hAnsi="Times New Roman"/>
          <w:b w:val="1"/>
          <w:color w:val="00000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8"/>
          <w:szCs w:val="28"/>
          <w:rtl w:val="0"/>
        </w:rPr>
        <w:t xml:space="preserve">Diagrama de caso de uso</w:t>
      </w:r>
    </w:p>
    <w:p w:rsidR="00000000" w:rsidDel="00000000" w:rsidP="00000000" w:rsidRDefault="00000000" w:rsidRPr="00000000" w14:paraId="000000F8">
      <w:pPr>
        <w:ind w:left="1188" w:firstLine="0"/>
        <w:rPr/>
      </w:pPr>
      <w:r w:rsidDel="00000000" w:rsidR="00000000" w:rsidRPr="00000000">
        <w:rPr/>
        <w:drawing>
          <wp:inline distB="114300" distT="114300" distL="114300" distR="114300">
            <wp:extent cx="5399730" cy="4356100"/>
            <wp:effectExtent b="0" l="0" r="0" t="0"/>
            <wp:docPr id="4" name="image15.jpg"/>
            <a:graphic>
              <a:graphicData uri="http://schemas.openxmlformats.org/drawingml/2006/picture">
                <pic:pic>
                  <pic:nvPicPr>
                    <pic:cNvPr id="0" name="image15.jp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435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ind w:left="1188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ind w:left="1188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ind w:left="1188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ind w:left="1188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ind w:left="1188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ind w:left="1188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ind w:left="1188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ind w:left="1188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ind w:left="1188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ind w:left="1188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ind w:left="1188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ind w:left="1188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ind w:left="1188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ind w:left="1188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pStyle w:val="Heading2"/>
        <w:numPr>
          <w:ilvl w:val="1"/>
          <w:numId w:val="5"/>
        </w:numPr>
        <w:ind w:left="1188" w:hanging="480"/>
        <w:rPr>
          <w:rFonts w:ascii="Times New Roman" w:cs="Times New Roman" w:eastAsia="Times New Roman" w:hAnsi="Times New Roman"/>
          <w:b w:val="1"/>
          <w:color w:val="00000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8"/>
          <w:szCs w:val="28"/>
          <w:rtl w:val="0"/>
        </w:rPr>
        <w:t xml:space="preserve">Descritivo de caso de uso</w:t>
      </w:r>
    </w:p>
    <w:p w:rsidR="00000000" w:rsidDel="00000000" w:rsidP="00000000" w:rsidRDefault="00000000" w:rsidRPr="00000000" w14:paraId="00000108">
      <w:pPr>
        <w:ind w:left="36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  <w:tab/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Descritivo de caso de uso: UC01 Manter cadastro</w:t>
      </w:r>
    </w:p>
    <w:p w:rsidR="00000000" w:rsidDel="00000000" w:rsidP="00000000" w:rsidRDefault="00000000" w:rsidRPr="00000000" w14:paraId="0000010A">
      <w:pPr>
        <w:keepLines w:val="0"/>
        <w:widowControl w:val="0"/>
        <w:spacing w:after="60" w:before="120" w:line="240" w:lineRule="auto"/>
        <w:ind w:firstLine="72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Breve descrição</w:t>
      </w:r>
    </w:p>
    <w:p w:rsidR="00000000" w:rsidDel="00000000" w:rsidP="00000000" w:rsidRDefault="00000000" w:rsidRPr="00000000" w14:paraId="0000010B">
      <w:pPr>
        <w:widowControl w:val="0"/>
        <w:spacing w:after="0" w:line="24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Este caso de uso tem por objetivo permitir que o usuário possa realizar seu cadastro no sistema.</w:t>
      </w:r>
    </w:p>
    <w:p w:rsidR="00000000" w:rsidDel="00000000" w:rsidP="00000000" w:rsidRDefault="00000000" w:rsidRPr="00000000" w14:paraId="0000010C">
      <w:pPr>
        <w:keepLines w:val="0"/>
        <w:widowControl w:val="0"/>
        <w:spacing w:after="60" w:before="120" w:line="240" w:lineRule="auto"/>
        <w:ind w:firstLine="72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Atores principais</w:t>
      </w:r>
    </w:p>
    <w:p w:rsidR="00000000" w:rsidDel="00000000" w:rsidP="00000000" w:rsidRDefault="00000000" w:rsidRPr="00000000" w14:paraId="0000010D">
      <w:pPr>
        <w:keepLines w:val="0"/>
        <w:widowControl w:val="0"/>
        <w:spacing w:after="60" w:before="120" w:line="240" w:lineRule="auto"/>
        <w:ind w:firstLine="72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Usuário Cliente, Usuário Fornecedor.</w:t>
      </w:r>
    </w:p>
    <w:p w:rsidR="00000000" w:rsidDel="00000000" w:rsidP="00000000" w:rsidRDefault="00000000" w:rsidRPr="00000000" w14:paraId="0000010E">
      <w:pPr>
        <w:keepLines w:val="0"/>
        <w:widowControl w:val="0"/>
        <w:spacing w:after="60" w:before="120" w:line="240" w:lineRule="auto"/>
        <w:ind w:firstLine="72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Fluxo básico</w:t>
      </w:r>
    </w:p>
    <w:p w:rsidR="00000000" w:rsidDel="00000000" w:rsidP="00000000" w:rsidRDefault="00000000" w:rsidRPr="00000000" w14:paraId="0000010F">
      <w:pPr>
        <w:keepLines w:val="0"/>
        <w:widowControl w:val="0"/>
        <w:numPr>
          <w:ilvl w:val="0"/>
          <w:numId w:val="1"/>
        </w:numPr>
        <w:spacing w:after="0" w:afterAutospacing="0" w:before="120" w:line="24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O usuário acessa a tela principal de login, com a possibilidade de realizar o cadastro.</w:t>
      </w:r>
    </w:p>
    <w:p w:rsidR="00000000" w:rsidDel="00000000" w:rsidP="00000000" w:rsidRDefault="00000000" w:rsidRPr="00000000" w14:paraId="00000110">
      <w:pPr>
        <w:keepLines w:val="0"/>
        <w:widowControl w:val="0"/>
        <w:numPr>
          <w:ilvl w:val="0"/>
          <w:numId w:val="1"/>
        </w:numPr>
        <w:spacing w:after="0" w:afterAutospacing="0" w:before="0" w:beforeAutospacing="0" w:line="24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O usuário preenche a informação de sua razão social.</w:t>
      </w:r>
    </w:p>
    <w:p w:rsidR="00000000" w:rsidDel="00000000" w:rsidP="00000000" w:rsidRDefault="00000000" w:rsidRPr="00000000" w14:paraId="00000111">
      <w:pPr>
        <w:keepLines w:val="0"/>
        <w:widowControl w:val="0"/>
        <w:numPr>
          <w:ilvl w:val="0"/>
          <w:numId w:val="1"/>
        </w:numPr>
        <w:spacing w:after="0" w:afterAutospacing="0" w:before="0" w:beforeAutospacing="0" w:line="24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O usuário preenche a informação de seu apelido.</w:t>
      </w:r>
    </w:p>
    <w:p w:rsidR="00000000" w:rsidDel="00000000" w:rsidP="00000000" w:rsidRDefault="00000000" w:rsidRPr="00000000" w14:paraId="00000112">
      <w:pPr>
        <w:keepLines w:val="0"/>
        <w:widowControl w:val="0"/>
        <w:numPr>
          <w:ilvl w:val="0"/>
          <w:numId w:val="1"/>
        </w:numPr>
        <w:spacing w:after="0" w:afterAutospacing="0" w:before="0" w:beforeAutospacing="0" w:line="24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O usuário preenche a informação de seu CNPJ. </w:t>
      </w:r>
    </w:p>
    <w:p w:rsidR="00000000" w:rsidDel="00000000" w:rsidP="00000000" w:rsidRDefault="00000000" w:rsidRPr="00000000" w14:paraId="00000113">
      <w:pPr>
        <w:keepLines w:val="0"/>
        <w:widowControl w:val="0"/>
        <w:numPr>
          <w:ilvl w:val="0"/>
          <w:numId w:val="1"/>
        </w:numPr>
        <w:spacing w:after="0" w:afterAutospacing="0" w:before="0" w:beforeAutospacing="0" w:line="24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O usuário preenche a informação de uma senha.</w:t>
      </w:r>
    </w:p>
    <w:p w:rsidR="00000000" w:rsidDel="00000000" w:rsidP="00000000" w:rsidRDefault="00000000" w:rsidRPr="00000000" w14:paraId="00000114">
      <w:pPr>
        <w:keepLines w:val="0"/>
        <w:widowControl w:val="0"/>
        <w:numPr>
          <w:ilvl w:val="0"/>
          <w:numId w:val="1"/>
        </w:numPr>
        <w:spacing w:after="0" w:afterAutospacing="0" w:before="0" w:beforeAutospacing="0" w:line="24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O usuário preenche a informação de seu endereço.</w:t>
      </w:r>
    </w:p>
    <w:p w:rsidR="00000000" w:rsidDel="00000000" w:rsidP="00000000" w:rsidRDefault="00000000" w:rsidRPr="00000000" w14:paraId="00000115">
      <w:pPr>
        <w:widowControl w:val="0"/>
        <w:numPr>
          <w:ilvl w:val="0"/>
          <w:numId w:val="1"/>
        </w:numPr>
        <w:spacing w:after="0" w:afterAutospacing="0" w:line="24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O usuário clica no botão para confirmar o cadastro.</w:t>
      </w:r>
    </w:p>
    <w:p w:rsidR="00000000" w:rsidDel="00000000" w:rsidP="00000000" w:rsidRDefault="00000000" w:rsidRPr="00000000" w14:paraId="00000116">
      <w:pPr>
        <w:keepLines w:val="0"/>
        <w:widowControl w:val="0"/>
        <w:numPr>
          <w:ilvl w:val="0"/>
          <w:numId w:val="1"/>
        </w:numPr>
        <w:spacing w:after="60" w:before="0" w:beforeAutospacing="0" w:line="24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Fim da execução do caso de uso.</w:t>
      </w:r>
    </w:p>
    <w:p w:rsidR="00000000" w:rsidDel="00000000" w:rsidP="00000000" w:rsidRDefault="00000000" w:rsidRPr="00000000" w14:paraId="00000117">
      <w:pPr>
        <w:keepLines w:val="0"/>
        <w:widowControl w:val="0"/>
        <w:spacing w:after="60" w:before="120" w:line="240" w:lineRule="auto"/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</w:r>
    </w:p>
    <w:p w:rsidR="00000000" w:rsidDel="00000000" w:rsidP="00000000" w:rsidRDefault="00000000" w:rsidRPr="00000000" w14:paraId="00000118">
      <w:pPr>
        <w:keepLines w:val="0"/>
        <w:widowControl w:val="0"/>
        <w:spacing w:after="60" w:before="120" w:line="240" w:lineRule="auto"/>
        <w:ind w:left="0" w:firstLine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Descritivo de caso de uso: UC02 Manter produto</w:t>
      </w:r>
    </w:p>
    <w:p w:rsidR="00000000" w:rsidDel="00000000" w:rsidP="00000000" w:rsidRDefault="00000000" w:rsidRPr="00000000" w14:paraId="00000119">
      <w:pPr>
        <w:widowControl w:val="0"/>
        <w:spacing w:after="60" w:before="120" w:line="240" w:lineRule="auto"/>
        <w:ind w:firstLine="72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Breve descrição</w:t>
      </w:r>
    </w:p>
    <w:p w:rsidR="00000000" w:rsidDel="00000000" w:rsidP="00000000" w:rsidRDefault="00000000" w:rsidRPr="00000000" w14:paraId="0000011A">
      <w:pPr>
        <w:widowControl w:val="0"/>
        <w:spacing w:after="0" w:line="24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Este caso de uso tem por objetivo permitir que o usuário Fornecedor possa realizar cadastro de seus produtos no sistema.</w:t>
      </w:r>
    </w:p>
    <w:p w:rsidR="00000000" w:rsidDel="00000000" w:rsidP="00000000" w:rsidRDefault="00000000" w:rsidRPr="00000000" w14:paraId="0000011B">
      <w:pPr>
        <w:widowControl w:val="0"/>
        <w:spacing w:after="60" w:before="120" w:line="240" w:lineRule="auto"/>
        <w:ind w:firstLine="72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Atores principais</w:t>
      </w:r>
    </w:p>
    <w:p w:rsidR="00000000" w:rsidDel="00000000" w:rsidP="00000000" w:rsidRDefault="00000000" w:rsidRPr="00000000" w14:paraId="0000011C">
      <w:pPr>
        <w:widowControl w:val="0"/>
        <w:spacing w:after="60" w:before="120" w:line="240" w:lineRule="auto"/>
        <w:ind w:firstLine="72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Usuário Fornecedor.</w:t>
      </w:r>
    </w:p>
    <w:p w:rsidR="00000000" w:rsidDel="00000000" w:rsidP="00000000" w:rsidRDefault="00000000" w:rsidRPr="00000000" w14:paraId="0000011D">
      <w:pPr>
        <w:widowControl w:val="0"/>
        <w:spacing w:after="60" w:before="120" w:line="240" w:lineRule="auto"/>
        <w:ind w:firstLine="72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Fluxo básico</w:t>
      </w:r>
    </w:p>
    <w:p w:rsidR="00000000" w:rsidDel="00000000" w:rsidP="00000000" w:rsidRDefault="00000000" w:rsidRPr="00000000" w14:paraId="0000011E">
      <w:pPr>
        <w:widowControl w:val="0"/>
        <w:numPr>
          <w:ilvl w:val="0"/>
          <w:numId w:val="9"/>
        </w:numPr>
        <w:spacing w:after="0" w:afterAutospacing="0" w:before="120" w:line="24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O usuário Fornecedor acessa a tela de cadastro de produtos a partir da tela principal.</w:t>
      </w:r>
    </w:p>
    <w:p w:rsidR="00000000" w:rsidDel="00000000" w:rsidP="00000000" w:rsidRDefault="00000000" w:rsidRPr="00000000" w14:paraId="0000011F">
      <w:pPr>
        <w:widowControl w:val="0"/>
        <w:numPr>
          <w:ilvl w:val="0"/>
          <w:numId w:val="9"/>
        </w:numPr>
        <w:spacing w:after="0" w:afterAutospacing="0" w:before="0" w:beforeAutospacing="0" w:line="24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O usuário preenche a informação do nome do produto.</w:t>
      </w:r>
    </w:p>
    <w:p w:rsidR="00000000" w:rsidDel="00000000" w:rsidP="00000000" w:rsidRDefault="00000000" w:rsidRPr="00000000" w14:paraId="00000120">
      <w:pPr>
        <w:widowControl w:val="0"/>
        <w:numPr>
          <w:ilvl w:val="0"/>
          <w:numId w:val="9"/>
        </w:numPr>
        <w:spacing w:after="0" w:afterAutospacing="0" w:before="0" w:beforeAutospacing="0" w:line="24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O usuário preenche a informação do valor unitário do produto.</w:t>
      </w:r>
    </w:p>
    <w:p w:rsidR="00000000" w:rsidDel="00000000" w:rsidP="00000000" w:rsidRDefault="00000000" w:rsidRPr="00000000" w14:paraId="00000121">
      <w:pPr>
        <w:widowControl w:val="0"/>
        <w:numPr>
          <w:ilvl w:val="0"/>
          <w:numId w:val="9"/>
        </w:numPr>
        <w:spacing w:after="0" w:afterAutospacing="0" w:before="0" w:beforeAutospacing="0" w:line="24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O usuário preenche a informação da marca do produto.</w:t>
      </w:r>
    </w:p>
    <w:p w:rsidR="00000000" w:rsidDel="00000000" w:rsidP="00000000" w:rsidRDefault="00000000" w:rsidRPr="00000000" w14:paraId="00000122">
      <w:pPr>
        <w:widowControl w:val="0"/>
        <w:numPr>
          <w:ilvl w:val="0"/>
          <w:numId w:val="9"/>
        </w:numPr>
        <w:spacing w:after="0" w:line="24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O usuário clica no botão para confirmar o cadastro.</w:t>
      </w:r>
    </w:p>
    <w:p w:rsidR="00000000" w:rsidDel="00000000" w:rsidP="00000000" w:rsidRDefault="00000000" w:rsidRPr="00000000" w14:paraId="00000123">
      <w:pPr>
        <w:widowControl w:val="0"/>
        <w:numPr>
          <w:ilvl w:val="0"/>
          <w:numId w:val="9"/>
        </w:numPr>
        <w:spacing w:after="0" w:line="24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Fim da execução do caso de uso.</w:t>
      </w:r>
    </w:p>
    <w:p w:rsidR="00000000" w:rsidDel="00000000" w:rsidP="00000000" w:rsidRDefault="00000000" w:rsidRPr="00000000" w14:paraId="00000124">
      <w:pPr>
        <w:widowControl w:val="0"/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widowControl w:val="0"/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widowControl w:val="0"/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widowControl w:val="0"/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widowControl w:val="0"/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widowControl w:val="0"/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widowControl w:val="0"/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widowControl w:val="0"/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widowControl w:val="0"/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widowControl w:val="0"/>
        <w:spacing w:after="60" w:before="120" w:line="240" w:lineRule="auto"/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widowControl w:val="0"/>
        <w:spacing w:after="60" w:before="120" w:line="240" w:lineRule="auto"/>
        <w:ind w:left="0" w:firstLine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Descritivo de caso de uso: UC03 Fazer compra</w:t>
      </w:r>
    </w:p>
    <w:p w:rsidR="00000000" w:rsidDel="00000000" w:rsidP="00000000" w:rsidRDefault="00000000" w:rsidRPr="00000000" w14:paraId="0000012F">
      <w:pPr>
        <w:widowControl w:val="0"/>
        <w:spacing w:after="60" w:before="120" w:line="240" w:lineRule="auto"/>
        <w:ind w:firstLine="72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Breve descrição</w:t>
      </w:r>
    </w:p>
    <w:p w:rsidR="00000000" w:rsidDel="00000000" w:rsidP="00000000" w:rsidRDefault="00000000" w:rsidRPr="00000000" w14:paraId="00000130">
      <w:pPr>
        <w:widowControl w:val="0"/>
        <w:spacing w:after="0" w:line="24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Este caso de uso tem por objetivo permitir que o usuário Cliente possa realizar a compra dos produtos.</w:t>
      </w:r>
    </w:p>
    <w:p w:rsidR="00000000" w:rsidDel="00000000" w:rsidP="00000000" w:rsidRDefault="00000000" w:rsidRPr="00000000" w14:paraId="00000131">
      <w:pPr>
        <w:widowControl w:val="0"/>
        <w:spacing w:after="60" w:before="120" w:line="240" w:lineRule="auto"/>
        <w:ind w:firstLine="72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Atores principais</w:t>
      </w:r>
    </w:p>
    <w:p w:rsidR="00000000" w:rsidDel="00000000" w:rsidP="00000000" w:rsidRDefault="00000000" w:rsidRPr="00000000" w14:paraId="00000132">
      <w:pPr>
        <w:widowControl w:val="0"/>
        <w:spacing w:after="60" w:before="120" w:line="240" w:lineRule="auto"/>
        <w:ind w:firstLine="72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Usuário Cliente.</w:t>
      </w:r>
    </w:p>
    <w:p w:rsidR="00000000" w:rsidDel="00000000" w:rsidP="00000000" w:rsidRDefault="00000000" w:rsidRPr="00000000" w14:paraId="00000133">
      <w:pPr>
        <w:widowControl w:val="0"/>
        <w:spacing w:after="60" w:before="120" w:line="240" w:lineRule="auto"/>
        <w:ind w:firstLine="72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Fluxo básico</w:t>
      </w:r>
    </w:p>
    <w:p w:rsidR="00000000" w:rsidDel="00000000" w:rsidP="00000000" w:rsidRDefault="00000000" w:rsidRPr="00000000" w14:paraId="00000134">
      <w:pPr>
        <w:widowControl w:val="0"/>
        <w:numPr>
          <w:ilvl w:val="0"/>
          <w:numId w:val="8"/>
        </w:numPr>
        <w:spacing w:after="0" w:afterAutospacing="0" w:before="120" w:line="24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O usuário clica em um botão para abrir a tela de compra.</w:t>
      </w:r>
    </w:p>
    <w:p w:rsidR="00000000" w:rsidDel="00000000" w:rsidP="00000000" w:rsidRDefault="00000000" w:rsidRPr="00000000" w14:paraId="00000135">
      <w:pPr>
        <w:widowControl w:val="0"/>
        <w:numPr>
          <w:ilvl w:val="0"/>
          <w:numId w:val="8"/>
        </w:numPr>
        <w:spacing w:after="0" w:afterAutospacing="0" w:before="0" w:beforeAutospacing="0" w:line="24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O usuário é apresentado à lista de fornecedores.</w:t>
      </w:r>
    </w:p>
    <w:p w:rsidR="00000000" w:rsidDel="00000000" w:rsidP="00000000" w:rsidRDefault="00000000" w:rsidRPr="00000000" w14:paraId="00000136">
      <w:pPr>
        <w:widowControl w:val="0"/>
        <w:numPr>
          <w:ilvl w:val="0"/>
          <w:numId w:val="8"/>
        </w:numPr>
        <w:spacing w:after="0" w:afterAutospacing="0" w:before="0" w:beforeAutospacing="0" w:line="24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O usuário escolhe o fornecedor desejado.</w:t>
      </w:r>
    </w:p>
    <w:p w:rsidR="00000000" w:rsidDel="00000000" w:rsidP="00000000" w:rsidRDefault="00000000" w:rsidRPr="00000000" w14:paraId="00000137">
      <w:pPr>
        <w:widowControl w:val="0"/>
        <w:numPr>
          <w:ilvl w:val="0"/>
          <w:numId w:val="8"/>
        </w:numPr>
        <w:spacing w:after="0" w:afterAutospacing="0" w:before="0" w:beforeAutospacing="0" w:line="24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O usuário seleciona os produtos do fornecedor escolhido.</w:t>
      </w:r>
    </w:p>
    <w:p w:rsidR="00000000" w:rsidDel="00000000" w:rsidP="00000000" w:rsidRDefault="00000000" w:rsidRPr="00000000" w14:paraId="00000138">
      <w:pPr>
        <w:widowControl w:val="0"/>
        <w:numPr>
          <w:ilvl w:val="0"/>
          <w:numId w:val="8"/>
        </w:numPr>
        <w:spacing w:after="0" w:afterAutospacing="0" w:before="0" w:beforeAutospacing="0" w:line="24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O usuário indica a quantidade desejada dos produtos escolhidos.</w:t>
      </w:r>
    </w:p>
    <w:p w:rsidR="00000000" w:rsidDel="00000000" w:rsidP="00000000" w:rsidRDefault="00000000" w:rsidRPr="00000000" w14:paraId="00000139">
      <w:pPr>
        <w:widowControl w:val="0"/>
        <w:numPr>
          <w:ilvl w:val="0"/>
          <w:numId w:val="8"/>
        </w:numPr>
        <w:spacing w:after="0" w:afterAutospacing="0" w:before="0" w:beforeAutospacing="0" w:line="24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Após o usuário selecionar os produtos ao clicar em um botão é enviado ao carrinho.</w:t>
      </w:r>
    </w:p>
    <w:p w:rsidR="00000000" w:rsidDel="00000000" w:rsidP="00000000" w:rsidRDefault="00000000" w:rsidRPr="00000000" w14:paraId="0000013A">
      <w:pPr>
        <w:widowControl w:val="0"/>
        <w:numPr>
          <w:ilvl w:val="0"/>
          <w:numId w:val="8"/>
        </w:numPr>
        <w:spacing w:after="0" w:line="24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Fim da execução do caso de uso.</w:t>
      </w:r>
    </w:p>
    <w:p w:rsidR="00000000" w:rsidDel="00000000" w:rsidP="00000000" w:rsidRDefault="00000000" w:rsidRPr="00000000" w14:paraId="0000013B">
      <w:pPr>
        <w:widowControl w:val="0"/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widowControl w:val="0"/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</w:r>
    </w:p>
    <w:p w:rsidR="00000000" w:rsidDel="00000000" w:rsidP="00000000" w:rsidRDefault="00000000" w:rsidRPr="00000000" w14:paraId="0000013D">
      <w:pPr>
        <w:widowControl w:val="0"/>
        <w:spacing w:after="0" w:line="240" w:lineRule="auto"/>
        <w:ind w:left="0" w:firstLine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Descritivo de caso de uso: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UC04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 Cancelar compra</w:t>
      </w:r>
    </w:p>
    <w:p w:rsidR="00000000" w:rsidDel="00000000" w:rsidP="00000000" w:rsidRDefault="00000000" w:rsidRPr="00000000" w14:paraId="0000013E">
      <w:pPr>
        <w:widowControl w:val="0"/>
        <w:spacing w:after="60" w:before="120" w:line="240" w:lineRule="auto"/>
        <w:ind w:firstLine="72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Breve descrição</w:t>
      </w:r>
    </w:p>
    <w:p w:rsidR="00000000" w:rsidDel="00000000" w:rsidP="00000000" w:rsidRDefault="00000000" w:rsidRPr="00000000" w14:paraId="0000013F">
      <w:pPr>
        <w:widowControl w:val="0"/>
        <w:spacing w:after="0" w:line="24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Este caso de uso tem por objetivo permitir que o Usuário Cliente ou Usuário Fornecedor possa solicitar o cancelamento de uma transação, pa</w:t>
      </w:r>
    </w:p>
    <w:p w:rsidR="00000000" w:rsidDel="00000000" w:rsidP="00000000" w:rsidRDefault="00000000" w:rsidRPr="00000000" w14:paraId="00000140">
      <w:pPr>
        <w:widowControl w:val="0"/>
        <w:spacing w:after="60" w:before="120" w:line="240" w:lineRule="auto"/>
        <w:ind w:firstLine="72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Atores principais</w:t>
      </w:r>
    </w:p>
    <w:p w:rsidR="00000000" w:rsidDel="00000000" w:rsidP="00000000" w:rsidRDefault="00000000" w:rsidRPr="00000000" w14:paraId="00000141">
      <w:pPr>
        <w:widowControl w:val="0"/>
        <w:spacing w:after="60" w:before="120" w:line="240" w:lineRule="auto"/>
        <w:ind w:firstLine="72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Usuário Cliente.</w:t>
      </w:r>
    </w:p>
    <w:p w:rsidR="00000000" w:rsidDel="00000000" w:rsidP="00000000" w:rsidRDefault="00000000" w:rsidRPr="00000000" w14:paraId="00000142">
      <w:pPr>
        <w:widowControl w:val="0"/>
        <w:spacing w:after="60" w:before="120" w:line="240" w:lineRule="auto"/>
        <w:ind w:firstLine="72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Fluxo básico</w:t>
      </w:r>
    </w:p>
    <w:p w:rsidR="00000000" w:rsidDel="00000000" w:rsidP="00000000" w:rsidRDefault="00000000" w:rsidRPr="00000000" w14:paraId="00000143">
      <w:pPr>
        <w:widowControl w:val="0"/>
        <w:numPr>
          <w:ilvl w:val="0"/>
          <w:numId w:val="11"/>
        </w:numPr>
        <w:spacing w:after="0" w:afterAutospacing="0" w:before="120" w:line="24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O usuário clica em um botão com o ícone de um carrinho para acessar a lista de produtos selecionados.</w:t>
      </w:r>
    </w:p>
    <w:p w:rsidR="00000000" w:rsidDel="00000000" w:rsidP="00000000" w:rsidRDefault="00000000" w:rsidRPr="00000000" w14:paraId="00000144">
      <w:pPr>
        <w:widowControl w:val="0"/>
        <w:numPr>
          <w:ilvl w:val="0"/>
          <w:numId w:val="11"/>
        </w:numPr>
        <w:spacing w:after="0" w:afterAutospacing="0" w:before="0" w:beforeAutospacing="0" w:line="24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O usuário indica a forma de pagamento desejada.</w:t>
      </w:r>
    </w:p>
    <w:p w:rsidR="00000000" w:rsidDel="00000000" w:rsidP="00000000" w:rsidRDefault="00000000" w:rsidRPr="00000000" w14:paraId="00000145">
      <w:pPr>
        <w:widowControl w:val="0"/>
        <w:numPr>
          <w:ilvl w:val="0"/>
          <w:numId w:val="11"/>
        </w:numPr>
        <w:spacing w:after="0" w:afterAutospacing="0" w:before="0" w:beforeAutospacing="0" w:line="24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O usuário ao clicar em um botão finaliza a venda.</w:t>
      </w:r>
    </w:p>
    <w:p w:rsidR="00000000" w:rsidDel="00000000" w:rsidP="00000000" w:rsidRDefault="00000000" w:rsidRPr="00000000" w14:paraId="00000146">
      <w:pPr>
        <w:widowControl w:val="0"/>
        <w:numPr>
          <w:ilvl w:val="0"/>
          <w:numId w:val="11"/>
        </w:numPr>
        <w:spacing w:after="0" w:line="24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Fim da execução do caso de uso.</w:t>
      </w:r>
    </w:p>
    <w:p w:rsidR="00000000" w:rsidDel="00000000" w:rsidP="00000000" w:rsidRDefault="00000000" w:rsidRPr="00000000" w14:paraId="000001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ind w:firstLine="72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Descritivo de caso de uso: UC05 Consultar saldo</w:t>
      </w:r>
    </w:p>
    <w:p w:rsidR="00000000" w:rsidDel="00000000" w:rsidP="00000000" w:rsidRDefault="00000000" w:rsidRPr="00000000" w14:paraId="00000149">
      <w:pPr>
        <w:ind w:firstLine="72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Breve descrição</w:t>
      </w:r>
    </w:p>
    <w:p w:rsidR="00000000" w:rsidDel="00000000" w:rsidP="00000000" w:rsidRDefault="00000000" w:rsidRPr="00000000" w14:paraId="0000014A">
      <w:pPr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Este caso de uso tem por objetivo permitir que o usuário Cliente e usuário fornecedor possa consultar o saldo de suas transações</w:t>
      </w:r>
    </w:p>
    <w:p w:rsidR="00000000" w:rsidDel="00000000" w:rsidP="00000000" w:rsidRDefault="00000000" w:rsidRPr="00000000" w14:paraId="0000014B">
      <w:pPr>
        <w:ind w:firstLine="72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Atores principais</w:t>
      </w:r>
    </w:p>
    <w:p w:rsidR="00000000" w:rsidDel="00000000" w:rsidP="00000000" w:rsidRDefault="00000000" w:rsidRPr="00000000" w14:paraId="0000014C">
      <w:pPr>
        <w:ind w:firstLine="72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Usuário Cliente, Usuário fornecedor</w:t>
      </w:r>
    </w:p>
    <w:p w:rsidR="00000000" w:rsidDel="00000000" w:rsidP="00000000" w:rsidRDefault="00000000" w:rsidRPr="00000000" w14:paraId="0000014D">
      <w:pPr>
        <w:ind w:firstLine="72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Fluxo básico</w:t>
      </w:r>
    </w:p>
    <w:p w:rsidR="00000000" w:rsidDel="00000000" w:rsidP="00000000" w:rsidRDefault="00000000" w:rsidRPr="00000000" w14:paraId="0000014E">
      <w:pPr>
        <w:numPr>
          <w:ilvl w:val="0"/>
          <w:numId w:val="12"/>
        </w:numPr>
        <w:spacing w:after="0" w:afterAutospacing="0"/>
        <w:ind w:left="72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O usuário clica em um botão de nome “consultar saldo”</w:t>
      </w:r>
    </w:p>
    <w:p w:rsidR="00000000" w:rsidDel="00000000" w:rsidP="00000000" w:rsidRDefault="00000000" w:rsidRPr="00000000" w14:paraId="0000014F">
      <w:pPr>
        <w:numPr>
          <w:ilvl w:val="0"/>
          <w:numId w:val="12"/>
        </w:numPr>
        <w:spacing w:after="0" w:afterAutospacing="0"/>
        <w:ind w:left="72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Abre-se a tela onde é apresentado as transações feitas pelo usuário</w:t>
      </w:r>
    </w:p>
    <w:p w:rsidR="00000000" w:rsidDel="00000000" w:rsidP="00000000" w:rsidRDefault="00000000" w:rsidRPr="00000000" w14:paraId="00000150">
      <w:pPr>
        <w:numPr>
          <w:ilvl w:val="0"/>
          <w:numId w:val="12"/>
        </w:numPr>
        <w:ind w:left="72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Fim da execução do caso de uso.</w:t>
      </w:r>
    </w:p>
    <w:p w:rsidR="00000000" w:rsidDel="00000000" w:rsidP="00000000" w:rsidRDefault="00000000" w:rsidRPr="00000000" w14:paraId="00000151">
      <w:pPr>
        <w:pStyle w:val="Heading1"/>
        <w:numPr>
          <w:ilvl w:val="0"/>
          <w:numId w:val="2"/>
        </w:numPr>
        <w:ind w:left="720" w:hanging="360"/>
        <w:rPr>
          <w:rFonts w:ascii="Times New Roman" w:cs="Times New Roman" w:eastAsia="Times New Roman" w:hAnsi="Times New Roman"/>
          <w:b w:val="1"/>
          <w:sz w:val="32"/>
          <w:szCs w:val="32"/>
        </w:rPr>
      </w:pPr>
      <w:bookmarkStart w:colFirst="0" w:colLast="0" w:name="_y9z6o2x05pk9" w:id="17"/>
      <w:bookmarkEnd w:id="17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32"/>
          <w:szCs w:val="32"/>
          <w:rtl w:val="0"/>
        </w:rPr>
        <w:t xml:space="preserve">Diagramas</w:t>
      </w:r>
    </w:p>
    <w:p w:rsidR="00000000" w:rsidDel="00000000" w:rsidP="00000000" w:rsidRDefault="00000000" w:rsidRPr="00000000" w14:paraId="00000152">
      <w:pPr>
        <w:pStyle w:val="Heading2"/>
        <w:numPr>
          <w:ilvl w:val="1"/>
          <w:numId w:val="2"/>
        </w:numPr>
        <w:ind w:left="1440" w:hanging="360"/>
        <w:rPr>
          <w:rFonts w:ascii="Times New Roman" w:cs="Times New Roman" w:eastAsia="Times New Roman" w:hAnsi="Times New Roman"/>
          <w:b w:val="1"/>
          <w:sz w:val="28"/>
          <w:szCs w:val="28"/>
        </w:rPr>
      </w:pPr>
      <w:bookmarkStart w:colFirst="0" w:colLast="0" w:name="_192k6kr3dkm5" w:id="18"/>
      <w:bookmarkEnd w:id="18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8"/>
          <w:szCs w:val="28"/>
          <w:rtl w:val="0"/>
        </w:rPr>
        <w:t xml:space="preserve"> Diagrama de Sequência</w:t>
        <w:tab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3">
      <w:pPr>
        <w:pStyle w:val="Heading1"/>
        <w:ind w:left="0" w:firstLine="0"/>
        <w:rPr>
          <w:rFonts w:ascii="Times New Roman" w:cs="Times New Roman" w:eastAsia="Times New Roman" w:hAnsi="Times New Roman"/>
          <w:b w:val="1"/>
          <w:sz w:val="28"/>
          <w:szCs w:val="28"/>
        </w:rPr>
      </w:pPr>
      <w:bookmarkStart w:colFirst="0" w:colLast="0" w:name="_e12i2sps1sfj" w:id="19"/>
      <w:bookmarkEnd w:id="19"/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5875262" cy="4851766"/>
            <wp:effectExtent b="0" l="0" r="0" t="0"/>
            <wp:docPr id="3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75262" cy="485176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4">
      <w:pPr>
        <w:ind w:left="0" w:firstLine="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5">
      <w:pPr>
        <w:ind w:left="0" w:firstLine="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6">
      <w:pPr>
        <w:ind w:left="0" w:firstLine="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7">
      <w:pPr>
        <w:ind w:left="0" w:firstLine="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8">
      <w:pPr>
        <w:ind w:left="0" w:firstLine="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9">
      <w:pPr>
        <w:ind w:left="0" w:firstLine="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A">
      <w:pPr>
        <w:ind w:left="0" w:firstLine="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B">
      <w:pPr>
        <w:ind w:left="0" w:firstLine="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C">
      <w:pPr>
        <w:ind w:hanging="566.9291338582677"/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D">
      <w:pPr>
        <w:pStyle w:val="Heading2"/>
        <w:numPr>
          <w:ilvl w:val="1"/>
          <w:numId w:val="7"/>
        </w:numPr>
        <w:ind w:left="1440" w:hanging="360"/>
        <w:rPr>
          <w:rFonts w:ascii="Times New Roman" w:cs="Times New Roman" w:eastAsia="Times New Roman" w:hAnsi="Times New Roman"/>
          <w:b w:val="1"/>
          <w:color w:val="0f4761"/>
          <w:sz w:val="28"/>
          <w:szCs w:val="28"/>
        </w:rPr>
      </w:pPr>
      <w:bookmarkStart w:colFirst="0" w:colLast="0" w:name="_7vi7vvsx0ssi" w:id="20"/>
      <w:bookmarkEnd w:id="20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8"/>
          <w:szCs w:val="28"/>
          <w:rtl w:val="0"/>
        </w:rPr>
        <w:t xml:space="preserve"> Diagrama de Atividades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E">
      <w:pPr>
        <w:ind w:hanging="566.9291338582677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F">
      <w:pPr>
        <w:ind w:hanging="566.9291338582677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6562725" cy="3678579"/>
            <wp:effectExtent b="0" l="0" r="0" t="0"/>
            <wp:docPr id="9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62725" cy="367857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0">
      <w:pPr>
        <w:ind w:hanging="566.9291338582677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1">
      <w:pPr>
        <w:ind w:hanging="566.9291338582677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2">
      <w:pPr>
        <w:ind w:hanging="566.9291338582677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3">
      <w:pPr>
        <w:ind w:hanging="566.9291338582677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4">
      <w:pPr>
        <w:ind w:hanging="566.9291338582677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5">
      <w:pPr>
        <w:ind w:hanging="566.9291338582677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6">
      <w:pPr>
        <w:ind w:hanging="566.9291338582677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7">
      <w:pPr>
        <w:ind w:hanging="566.9291338582677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8">
      <w:pPr>
        <w:ind w:hanging="566.9291338582677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9">
      <w:pPr>
        <w:ind w:hanging="566.9291338582677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A">
      <w:pPr>
        <w:ind w:hanging="566.9291338582677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B">
      <w:pPr>
        <w:ind w:hanging="566.9291338582677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C">
      <w:pPr>
        <w:ind w:hanging="566.9291338582677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D">
      <w:pPr>
        <w:ind w:hanging="566.9291338582677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E">
      <w:pPr>
        <w:ind w:hanging="566.9291338582677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F">
      <w:pPr>
        <w:pStyle w:val="Heading2"/>
        <w:numPr>
          <w:ilvl w:val="1"/>
          <w:numId w:val="4"/>
        </w:numPr>
        <w:ind w:left="1440" w:hanging="360"/>
        <w:rPr>
          <w:rFonts w:ascii="Times New Roman" w:cs="Times New Roman" w:eastAsia="Times New Roman" w:hAnsi="Times New Roman"/>
          <w:b w:val="1"/>
          <w:color w:val="0f4761"/>
          <w:sz w:val="28"/>
          <w:szCs w:val="28"/>
        </w:rPr>
      </w:pPr>
      <w:bookmarkStart w:colFirst="0" w:colLast="0" w:name="_59wvuq9xnya7" w:id="21"/>
      <w:bookmarkEnd w:id="21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8"/>
          <w:szCs w:val="28"/>
          <w:rtl w:val="0"/>
        </w:rPr>
        <w:t xml:space="preserve"> Diagrama de Entidade e relacionamento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0">
      <w:pPr>
        <w:ind w:left="-566.9291338582677" w:firstLine="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6096000" cy="7102841"/>
            <wp:effectExtent b="0" l="0" r="0" t="0"/>
            <wp:docPr id="13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710284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1">
      <w:pPr>
        <w:ind w:left="-566.9291338582677" w:firstLine="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2">
      <w:pPr>
        <w:ind w:left="-566.9291338582677" w:firstLine="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3">
      <w:pPr>
        <w:ind w:left="-566.9291338582677" w:firstLine="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4">
      <w:pPr>
        <w:ind w:left="-566.9291338582677" w:firstLine="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5">
      <w:pPr>
        <w:pStyle w:val="Heading2"/>
        <w:numPr>
          <w:ilvl w:val="1"/>
          <w:numId w:val="10"/>
        </w:numPr>
        <w:ind w:left="1440" w:hanging="360"/>
        <w:rPr>
          <w:rFonts w:ascii="Times New Roman" w:cs="Times New Roman" w:eastAsia="Times New Roman" w:hAnsi="Times New Roman"/>
          <w:b w:val="1"/>
          <w:color w:val="0f4761"/>
          <w:sz w:val="28"/>
          <w:szCs w:val="28"/>
        </w:rPr>
      </w:pPr>
      <w:bookmarkStart w:colFirst="0" w:colLast="0" w:name="_l7smszjn3wb" w:id="22"/>
      <w:bookmarkEnd w:id="22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8"/>
          <w:szCs w:val="28"/>
          <w:rtl w:val="0"/>
        </w:rPr>
        <w:t xml:space="preserve"> Diagrama de Classes</w:t>
      </w:r>
    </w:p>
    <w:p w:rsidR="00000000" w:rsidDel="00000000" w:rsidP="00000000" w:rsidRDefault="00000000" w:rsidRPr="00000000" w14:paraId="00000176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444995" cy="7893416"/>
            <wp:effectExtent b="0" l="0" r="0" t="0"/>
            <wp:docPr id="17" name="image22.jpg"/>
            <a:graphic>
              <a:graphicData uri="http://schemas.openxmlformats.org/drawingml/2006/picture">
                <pic:pic>
                  <pic:nvPicPr>
                    <pic:cNvPr id="0" name="image22.jp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44995" cy="789341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7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8">
      <w:pPr>
        <w:pStyle w:val="Heading1"/>
        <w:numPr>
          <w:ilvl w:val="0"/>
          <w:numId w:val="2"/>
        </w:numPr>
        <w:ind w:left="720" w:hanging="360"/>
        <w:rPr>
          <w:rFonts w:ascii="Times New Roman" w:cs="Times New Roman" w:eastAsia="Times New Roman" w:hAnsi="Times New Roman"/>
          <w:b w:val="1"/>
          <w:sz w:val="32"/>
          <w:szCs w:val="32"/>
        </w:rPr>
      </w:pPr>
      <w:bookmarkStart w:colFirst="0" w:colLast="0" w:name="_62t2a8y70kcm" w:id="23"/>
      <w:bookmarkEnd w:id="23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32"/>
          <w:szCs w:val="32"/>
          <w:rtl w:val="0"/>
        </w:rPr>
        <w:t xml:space="preserve">Metodologia</w:t>
      </w:r>
    </w:p>
    <w:p w:rsidR="00000000" w:rsidDel="00000000" w:rsidP="00000000" w:rsidRDefault="00000000" w:rsidRPr="00000000" w14:paraId="00000179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0" w:right="0" w:firstLine="0"/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No desenvolvimento do trabalho, a equipe optou por dividir as tarefas para acelerar o desenvolvimento do front-end, back-end e documentação. Inicialmente, foi proposta a criação de um sistema de e-commerce, que foi aprimorado por toda a equipe responsável pelo desenvolvimento.</w:t>
      </w:r>
    </w:p>
    <w:p w:rsidR="00000000" w:rsidDel="00000000" w:rsidP="00000000" w:rsidRDefault="00000000" w:rsidRPr="00000000" w14:paraId="0000017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0" w:right="0" w:firstLine="0"/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Adotamos uma metodologia baseada em etapas, onde cada fase é concluída antes de iniciar a próxima, com o trabalho sendo dividido em três blocos: front-end, back-end e documentação.</w:t>
      </w:r>
    </w:p>
    <w:p w:rsidR="00000000" w:rsidDel="00000000" w:rsidP="00000000" w:rsidRDefault="00000000" w:rsidRPr="00000000" w14:paraId="0000017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0" w:right="0" w:firstLine="0"/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Inicialmente, o time se reuniu para definir todas as funcionalidades e processos que fariam parte do escopo do projeto. O front-end começou com a criação de uma sequência de telas no Figma, que foram desenvolvidas utilizando HTML, CSS e JavaScript, já a codificação foi realizada com suporte mútuo e sob supervisão para assegurar a integração com o back-end. As principais telas desenvolvidas seguem </w:t>
      </w:r>
      <w:r w:rsidDel="00000000" w:rsidR="00000000" w:rsidRPr="00000000">
        <w:rPr>
          <w:rFonts w:ascii="Arial" w:cs="Arial" w:eastAsia="Arial" w:hAnsi="Arial"/>
          <w:rtl w:val="0"/>
        </w:rPr>
        <w:t xml:space="preserve">nas</w:t>
      </w:r>
      <w:r w:rsidDel="00000000" w:rsidR="00000000" w:rsidRPr="00000000">
        <w:rPr>
          <w:rFonts w:ascii="Arial" w:cs="Arial" w:eastAsia="Arial" w:hAnsi="Arial"/>
          <w:rtl w:val="0"/>
        </w:rPr>
        <w:t xml:space="preserve"> imagens abaixo.</w:t>
      </w:r>
    </w:p>
    <w:p w:rsidR="00000000" w:rsidDel="00000000" w:rsidP="00000000" w:rsidRDefault="00000000" w:rsidRPr="00000000" w14:paraId="0000017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0" w:right="0" w:firstLine="0"/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Cadastro:</w:t>
      </w:r>
    </w:p>
    <w:p w:rsidR="00000000" w:rsidDel="00000000" w:rsidP="00000000" w:rsidRDefault="00000000" w:rsidRPr="00000000" w14:paraId="0000017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0" w:right="0" w:firstLine="0"/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4962714" cy="2348427"/>
            <wp:effectExtent b="0" l="0" r="0" t="0"/>
            <wp:docPr id="1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62714" cy="234842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0" w:right="0" w:firstLine="0"/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Login:</w:t>
      </w:r>
    </w:p>
    <w:p w:rsidR="00000000" w:rsidDel="00000000" w:rsidP="00000000" w:rsidRDefault="00000000" w:rsidRPr="00000000" w14:paraId="0000018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0" w:right="0" w:firstLine="0"/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5038838" cy="2384278"/>
            <wp:effectExtent b="0" l="0" r="0" t="0"/>
            <wp:docPr id="1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38838" cy="238427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0" w:right="0" w:firstLine="0"/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Tela inicial:</w:t>
      </w:r>
    </w:p>
    <w:p w:rsidR="00000000" w:rsidDel="00000000" w:rsidP="00000000" w:rsidRDefault="00000000" w:rsidRPr="00000000" w14:paraId="0000018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0" w:right="0" w:firstLine="0"/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5038838" cy="2417220"/>
            <wp:effectExtent b="0" l="0" r="0" t="0"/>
            <wp:docPr id="14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38838" cy="24172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0" w:right="0" w:firstLine="0"/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Listagem de produtos:</w:t>
      </w:r>
    </w:p>
    <w:p w:rsidR="00000000" w:rsidDel="00000000" w:rsidP="00000000" w:rsidRDefault="00000000" w:rsidRPr="00000000" w14:paraId="0000018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0" w:right="0" w:firstLine="0"/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5048363" cy="2386342"/>
            <wp:effectExtent b="0" l="0" r="0" t="0"/>
            <wp:docPr id="15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48363" cy="238634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0" w:right="0" w:firstLine="0"/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Pedidos Solicitados:</w:t>
      </w:r>
    </w:p>
    <w:p w:rsidR="00000000" w:rsidDel="00000000" w:rsidP="00000000" w:rsidRDefault="00000000" w:rsidRPr="00000000" w14:paraId="0000018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0" w:right="0" w:firstLine="0"/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5072900" cy="2398278"/>
            <wp:effectExtent b="0" l="0" r="0" t="0"/>
            <wp:docPr id="22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72900" cy="239827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0" w:right="0" w:firstLine="0"/>
        <w:jc w:val="both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0" w:right="0" w:firstLine="0"/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Carrinho:</w:t>
      </w:r>
    </w:p>
    <w:p w:rsidR="00000000" w:rsidDel="00000000" w:rsidP="00000000" w:rsidRDefault="00000000" w:rsidRPr="00000000" w14:paraId="0000018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0" w:right="0" w:firstLine="0"/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4981688" cy="2360256"/>
            <wp:effectExtent b="0" l="0" r="0" t="0"/>
            <wp:docPr id="6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81688" cy="236025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0" w:right="0" w:firstLine="0"/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Simultaneamente, o desenvolvimento do back-end foi iniciado com a criação de métodos e processos utilizando Java Spring Boot, dessa forma, a equipe trabalhou na modelagem e implementação das funcionalidades necessárias para o sistema. A codificação das principais funcionalidades e processos dentro do sistema seguem abaixo em blocos de códigos.</w:t>
      </w:r>
    </w:p>
    <w:p w:rsidR="00000000" w:rsidDel="00000000" w:rsidP="00000000" w:rsidRDefault="00000000" w:rsidRPr="00000000" w14:paraId="0000018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0" w:right="0" w:firstLine="0"/>
        <w:jc w:val="both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C">
      <w:pPr>
        <w:spacing w:after="0" w:before="20" w:lineRule="auto"/>
        <w:ind w:left="20" w:firstLine="0"/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Dependências utilizadas:</w:t>
      </w:r>
    </w:p>
    <w:p w:rsidR="00000000" w:rsidDel="00000000" w:rsidP="00000000" w:rsidRDefault="00000000" w:rsidRPr="00000000" w14:paraId="0000018D">
      <w:pPr>
        <w:spacing w:after="0" w:before="20" w:lineRule="auto"/>
        <w:ind w:left="20" w:firstLine="0"/>
        <w:jc w:val="both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0" w:right="0" w:firstLine="0"/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3495788" cy="4413190"/>
            <wp:effectExtent b="0" l="0" r="0" t="0"/>
            <wp:docPr id="10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95788" cy="44131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F">
      <w:pPr>
        <w:spacing w:after="0" w:before="20" w:lineRule="auto"/>
        <w:ind w:left="20" w:firstLine="0"/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Conexão com o banco de dados mysql:</w:t>
      </w:r>
    </w:p>
    <w:p w:rsidR="00000000" w:rsidDel="00000000" w:rsidP="00000000" w:rsidRDefault="00000000" w:rsidRPr="00000000" w14:paraId="0000019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0" w:right="0" w:firstLine="0"/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5579865" cy="1447800"/>
            <wp:effectExtent b="0" l="0" r="0" t="0"/>
            <wp:docPr id="12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79865" cy="144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1">
      <w:pPr>
        <w:spacing w:after="0" w:before="180" w:line="422.40000000000003" w:lineRule="auto"/>
        <w:ind w:left="100" w:right="159.3307086614186" w:firstLine="0"/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Serviço de Cadastro de Cliente e alguns tratamentos de repetição de dados:</w:t>
      </w:r>
    </w:p>
    <w:p w:rsidR="00000000" w:rsidDel="00000000" w:rsidP="00000000" w:rsidRDefault="00000000" w:rsidRPr="00000000" w14:paraId="00000192">
      <w:pPr>
        <w:spacing w:after="0" w:before="180" w:line="422.40000000000003" w:lineRule="auto"/>
        <w:ind w:left="100" w:right="1040" w:firstLine="0"/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5579865" cy="2400300"/>
            <wp:effectExtent b="0" l="0" r="0" t="0"/>
            <wp:docPr id="8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79865" cy="240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3">
      <w:pPr>
        <w:spacing w:after="0" w:before="200" w:line="422.40000000000003" w:lineRule="auto"/>
        <w:ind w:left="100" w:right="301.0629921259857" w:firstLine="0"/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Controlador do método para cadastro de cliente:</w:t>
      </w:r>
    </w:p>
    <w:p w:rsidR="00000000" w:rsidDel="00000000" w:rsidP="00000000" w:rsidRDefault="00000000" w:rsidRPr="00000000" w14:paraId="00000194">
      <w:pPr>
        <w:spacing w:after="0" w:before="200" w:line="422.40000000000003" w:lineRule="auto"/>
        <w:ind w:left="100" w:right="301.0629921259857" w:firstLine="0"/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5579865" cy="990600"/>
            <wp:effectExtent b="0" l="0" r="0" t="0"/>
            <wp:docPr id="19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79865" cy="99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5">
      <w:pPr>
        <w:spacing w:after="0" w:before="180" w:line="420" w:lineRule="auto"/>
        <w:ind w:left="100" w:right="159.3307086614186" w:firstLine="0"/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Método de criptografia de senha:</w:t>
      </w:r>
    </w:p>
    <w:p w:rsidR="00000000" w:rsidDel="00000000" w:rsidP="00000000" w:rsidRDefault="00000000" w:rsidRPr="00000000" w14:paraId="00000196">
      <w:pPr>
        <w:spacing w:after="0" w:before="180" w:line="420" w:lineRule="auto"/>
        <w:ind w:left="100" w:right="159.3307086614186" w:firstLine="0"/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5579865" cy="1498600"/>
            <wp:effectExtent b="0" l="0" r="0" t="0"/>
            <wp:docPr id="5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79865" cy="149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7">
      <w:pPr>
        <w:spacing w:after="0" w:before="20" w:line="420" w:lineRule="auto"/>
        <w:ind w:left="20" w:firstLine="0"/>
        <w:jc w:val="both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8">
      <w:pPr>
        <w:spacing w:after="0" w:before="20" w:line="420" w:lineRule="auto"/>
        <w:ind w:left="20" w:firstLine="0"/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Atributos do objeto Pedido e suas relações:</w:t>
      </w:r>
    </w:p>
    <w:p w:rsidR="00000000" w:rsidDel="00000000" w:rsidP="00000000" w:rsidRDefault="00000000" w:rsidRPr="00000000" w14:paraId="00000199">
      <w:pPr>
        <w:spacing w:after="0" w:before="180" w:line="420" w:lineRule="auto"/>
        <w:ind w:left="0" w:right="159.3307086614186" w:firstLine="0"/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5579865" cy="3987800"/>
            <wp:effectExtent b="0" l="0" r="0" t="0"/>
            <wp:docPr id="16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79865" cy="398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A">
      <w:pPr>
        <w:spacing w:after="0" w:before="180" w:line="420" w:lineRule="auto"/>
        <w:ind w:left="0" w:right="159.3307086614186" w:firstLine="0"/>
        <w:jc w:val="both"/>
        <w:rPr>
          <w:rFonts w:ascii="Trebuchet MS" w:cs="Trebuchet MS" w:eastAsia="Trebuchet MS" w:hAnsi="Trebuchet MS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Método de login de usuário: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B">
      <w:pPr>
        <w:spacing w:after="0" w:before="180" w:line="420" w:lineRule="auto"/>
        <w:ind w:left="0" w:right="159.3307086614186" w:firstLine="0"/>
        <w:jc w:val="both"/>
        <w:rPr>
          <w:rFonts w:ascii="Trebuchet MS" w:cs="Trebuchet MS" w:eastAsia="Trebuchet MS" w:hAnsi="Trebuchet MS"/>
        </w:rPr>
      </w:pPr>
      <w:r w:rsidDel="00000000" w:rsidR="00000000" w:rsidRPr="00000000">
        <w:rPr>
          <w:rFonts w:ascii="Trebuchet MS" w:cs="Trebuchet MS" w:eastAsia="Trebuchet MS" w:hAnsi="Trebuchet MS"/>
        </w:rPr>
        <w:drawing>
          <wp:inline distB="114300" distT="114300" distL="114300" distR="114300">
            <wp:extent cx="5579865" cy="914400"/>
            <wp:effectExtent b="0" l="0" r="0" t="0"/>
            <wp:docPr id="2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79865" cy="91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C">
      <w:pPr>
        <w:spacing w:after="0" w:before="180" w:line="420" w:lineRule="auto"/>
        <w:ind w:left="0" w:right="159.3307086614186" w:firstLine="0"/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Métodos e Querys no repositório do cliente, para filtros específicos: </w:t>
      </w:r>
    </w:p>
    <w:p w:rsidR="00000000" w:rsidDel="00000000" w:rsidP="00000000" w:rsidRDefault="00000000" w:rsidRPr="00000000" w14:paraId="0000019D">
      <w:pPr>
        <w:jc w:val="both"/>
        <w:rPr>
          <w:rFonts w:ascii="Trebuchet MS" w:cs="Trebuchet MS" w:eastAsia="Trebuchet MS" w:hAnsi="Trebuchet MS"/>
          <w:sz w:val="20"/>
          <w:szCs w:val="20"/>
        </w:rPr>
      </w:pPr>
      <w:r w:rsidDel="00000000" w:rsidR="00000000" w:rsidRPr="00000000">
        <w:rPr>
          <w:rFonts w:ascii="Trebuchet MS" w:cs="Trebuchet MS" w:eastAsia="Trebuchet MS" w:hAnsi="Trebuchet MS"/>
          <w:sz w:val="20"/>
          <w:szCs w:val="20"/>
        </w:rPr>
        <w:drawing>
          <wp:inline distB="114300" distT="114300" distL="114300" distR="114300">
            <wp:extent cx="5579865" cy="1663700"/>
            <wp:effectExtent b="0" l="0" r="0" t="0"/>
            <wp:docPr id="21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79865" cy="166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0" w:right="0" w:firstLine="0"/>
        <w:jc w:val="both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0" w:right="0" w:firstLine="0"/>
        <w:jc w:val="both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0">
      <w:pPr>
        <w:spacing w:after="0" w:before="20" w:lineRule="auto"/>
        <w:ind w:left="20" w:firstLine="0"/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Método para alterar o status do pedido de “SOLICITADO” para “EM_TRÂNSITO” e alguns tratamentos, e ajuste de saldo no estoque: </w:t>
      </w:r>
    </w:p>
    <w:p w:rsidR="00000000" w:rsidDel="00000000" w:rsidP="00000000" w:rsidRDefault="00000000" w:rsidRPr="00000000" w14:paraId="000001A1">
      <w:pPr>
        <w:spacing w:after="0" w:before="20" w:lineRule="auto"/>
        <w:ind w:left="20" w:firstLine="0"/>
        <w:jc w:val="both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0" w:right="0" w:firstLine="0"/>
        <w:jc w:val="both"/>
        <w:rPr>
          <w:rFonts w:ascii="Trebuchet MS" w:cs="Trebuchet MS" w:eastAsia="Trebuchet MS" w:hAnsi="Trebuchet MS"/>
        </w:rPr>
      </w:pPr>
      <w:r w:rsidDel="00000000" w:rsidR="00000000" w:rsidRPr="00000000">
        <w:rPr>
          <w:rFonts w:ascii="Trebuchet MS" w:cs="Trebuchet MS" w:eastAsia="Trebuchet MS" w:hAnsi="Trebuchet MS"/>
        </w:rPr>
        <w:drawing>
          <wp:inline distB="114300" distT="114300" distL="114300" distR="114300">
            <wp:extent cx="5579865" cy="4140200"/>
            <wp:effectExtent b="0" l="0" r="0" t="0"/>
            <wp:docPr id="7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79865" cy="414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0" w:right="0" w:firstLine="0"/>
        <w:jc w:val="both"/>
        <w:rPr>
          <w:rFonts w:ascii="Trebuchet MS" w:cs="Trebuchet MS" w:eastAsia="Trebuchet MS" w:hAnsi="Trebuchet M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0" w:right="0" w:firstLine="0"/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Classe ENUM Status do Pedido:</w:t>
      </w:r>
    </w:p>
    <w:p w:rsidR="00000000" w:rsidDel="00000000" w:rsidP="00000000" w:rsidRDefault="00000000" w:rsidRPr="00000000" w14:paraId="000001A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0" w:right="0" w:firstLine="0"/>
        <w:jc w:val="both"/>
        <w:rPr>
          <w:rFonts w:ascii="Trebuchet MS" w:cs="Trebuchet MS" w:eastAsia="Trebuchet MS" w:hAnsi="Trebuchet MS"/>
        </w:rPr>
      </w:pPr>
      <w:r w:rsidDel="00000000" w:rsidR="00000000" w:rsidRPr="00000000">
        <w:rPr>
          <w:rFonts w:ascii="Trebuchet MS" w:cs="Trebuchet MS" w:eastAsia="Trebuchet MS" w:hAnsi="Trebuchet MS"/>
        </w:rPr>
        <w:drawing>
          <wp:inline distB="114300" distT="114300" distL="114300" distR="114300">
            <wp:extent cx="5579865" cy="3060700"/>
            <wp:effectExtent b="0" l="0" r="0" t="0"/>
            <wp:docPr id="18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79865" cy="306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0" w:right="0" w:firstLine="0"/>
        <w:jc w:val="both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7">
      <w:pPr>
        <w:spacing w:after="0" w:before="20" w:lineRule="auto"/>
        <w:ind w:left="20" w:firstLine="0"/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Métodos que trabalham em conjunto para alterar o cadastro do usuário do tipo fornecedor:</w:t>
      </w:r>
    </w:p>
    <w:p w:rsidR="00000000" w:rsidDel="00000000" w:rsidP="00000000" w:rsidRDefault="00000000" w:rsidRPr="00000000" w14:paraId="000001A8">
      <w:pPr>
        <w:spacing w:after="0" w:before="20" w:lineRule="auto"/>
        <w:ind w:left="20" w:firstLine="0"/>
        <w:jc w:val="both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9">
      <w:pPr>
        <w:spacing w:after="0" w:before="20" w:lineRule="auto"/>
        <w:ind w:left="20" w:firstLine="0"/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5579865" cy="3327400"/>
            <wp:effectExtent b="0" l="0" r="0" t="0"/>
            <wp:docPr id="20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79865" cy="332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0" w:right="0" w:firstLine="0"/>
        <w:jc w:val="both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0" w:right="0" w:firstLine="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A documentação do projeto também começou juntamente com os outros processos. Foi realizada uma série de reuniões para definir e refinar os requisitos do sistema, garantindo que todas as necessidades fossem bem especificadas e documentadas.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C">
      <w:pPr>
        <w:spacing w:line="276" w:lineRule="auto"/>
        <w:ind w:left="0" w:firstLine="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D">
      <w:pPr>
        <w:spacing w:line="276" w:lineRule="auto"/>
        <w:ind w:left="0" w:firstLine="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E">
      <w:pPr>
        <w:spacing w:line="276" w:lineRule="auto"/>
        <w:ind w:left="0" w:firstLine="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F">
      <w:pPr>
        <w:spacing w:line="276" w:lineRule="auto"/>
        <w:ind w:left="0" w:firstLine="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0">
      <w:pPr>
        <w:spacing w:line="276" w:lineRule="auto"/>
        <w:ind w:left="0" w:firstLine="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1">
      <w:pPr>
        <w:spacing w:line="276" w:lineRule="auto"/>
        <w:ind w:left="0" w:firstLine="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2">
      <w:pPr>
        <w:ind w:left="0" w:firstLine="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3">
      <w:pPr>
        <w:ind w:left="0" w:firstLine="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4">
      <w:pPr>
        <w:ind w:left="0" w:firstLine="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5">
      <w:pPr>
        <w:ind w:left="0" w:firstLine="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6">
      <w:pPr>
        <w:ind w:left="0" w:firstLine="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7">
      <w:pPr>
        <w:ind w:left="0" w:firstLine="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8">
      <w:pPr>
        <w:ind w:left="0" w:firstLine="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9">
      <w:pPr>
        <w:pStyle w:val="Heading1"/>
        <w:numPr>
          <w:ilvl w:val="0"/>
          <w:numId w:val="2"/>
        </w:numPr>
        <w:ind w:left="720" w:hanging="360"/>
        <w:rPr>
          <w:rFonts w:ascii="Times New Roman" w:cs="Times New Roman" w:eastAsia="Times New Roman" w:hAnsi="Times New Roman"/>
          <w:b w:val="1"/>
          <w:color w:val="0f4761"/>
          <w:sz w:val="32"/>
          <w:szCs w:val="32"/>
        </w:rPr>
      </w:pPr>
      <w:bookmarkStart w:colFirst="0" w:colLast="0" w:name="_gpj20xkdjnr9" w:id="24"/>
      <w:bookmarkEnd w:id="24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32"/>
          <w:szCs w:val="32"/>
          <w:rtl w:val="0"/>
        </w:rPr>
        <w:t xml:space="preserve">Projetos futuros</w:t>
      </w:r>
    </w:p>
    <w:p w:rsidR="00000000" w:rsidDel="00000000" w:rsidP="00000000" w:rsidRDefault="00000000" w:rsidRPr="00000000" w14:paraId="000001B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B">
      <w:pPr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Sobre nosso sistema, pensamos em fazer inovações no futuro, porém por conta da falta de tempo e da demora do nosso grupo para mapear todos os processos e funcionalidades que contemplariam o trabalho de, não conseguimos aplicá-las nesse projeto.</w:t>
      </w:r>
    </w:p>
    <w:p w:rsidR="00000000" w:rsidDel="00000000" w:rsidP="00000000" w:rsidRDefault="00000000" w:rsidRPr="00000000" w14:paraId="000001BC">
      <w:pPr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Algumas das futuras adições e alterações que faremos são:</w:t>
      </w:r>
    </w:p>
    <w:p w:rsidR="00000000" w:rsidDel="00000000" w:rsidP="00000000" w:rsidRDefault="00000000" w:rsidRPr="00000000" w14:paraId="000001BD">
      <w:pPr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Criação de uma aba de estoque para os clientes. (Atualmente só temos para os fornecedores);</w:t>
      </w:r>
    </w:p>
    <w:p w:rsidR="00000000" w:rsidDel="00000000" w:rsidP="00000000" w:rsidRDefault="00000000" w:rsidRPr="00000000" w14:paraId="000001BE">
      <w:pPr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Criação de uma API que direciona um usuário a se comunicar com outro colaborador por meio de um botão com a logo do outlook.</w:t>
      </w:r>
    </w:p>
    <w:p w:rsidR="00000000" w:rsidDel="00000000" w:rsidP="00000000" w:rsidRDefault="00000000" w:rsidRPr="00000000" w14:paraId="000001BF">
      <w:pPr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Um relatório que mostra os produtos mais vendidos por fornecedor e outro para os mais comprados por cliente.</w:t>
      </w:r>
    </w:p>
    <w:p w:rsidR="00000000" w:rsidDel="00000000" w:rsidP="00000000" w:rsidRDefault="00000000" w:rsidRPr="00000000" w14:paraId="000001C0">
      <w:pPr>
        <w:jc w:val="both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1">
      <w:pPr>
        <w:jc w:val="both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2">
      <w:pPr>
        <w:jc w:val="both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3">
      <w:pPr>
        <w:jc w:val="both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4">
      <w:pPr>
        <w:jc w:val="both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5">
      <w:pPr>
        <w:jc w:val="both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6">
      <w:pPr>
        <w:jc w:val="both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7">
      <w:pPr>
        <w:jc w:val="both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8">
      <w:pPr>
        <w:jc w:val="both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9">
      <w:pPr>
        <w:jc w:val="both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A">
      <w:pPr>
        <w:jc w:val="both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B">
      <w:pPr>
        <w:jc w:val="both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C">
      <w:pPr>
        <w:jc w:val="both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D">
      <w:pPr>
        <w:jc w:val="both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E">
      <w:pPr>
        <w:jc w:val="both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F">
      <w:pPr>
        <w:jc w:val="both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0">
      <w:pPr>
        <w:jc w:val="both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1">
      <w:pPr>
        <w:jc w:val="both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2">
      <w:pPr>
        <w:jc w:val="both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3">
      <w:pPr>
        <w:jc w:val="both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4">
      <w:pPr>
        <w:jc w:val="both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5">
      <w:pPr>
        <w:pStyle w:val="Heading1"/>
        <w:numPr>
          <w:ilvl w:val="0"/>
          <w:numId w:val="2"/>
        </w:numPr>
        <w:ind w:left="720" w:hanging="360"/>
        <w:rPr>
          <w:rFonts w:ascii="Times New Roman" w:cs="Times New Roman" w:eastAsia="Times New Roman" w:hAnsi="Times New Roman"/>
          <w:b w:val="1"/>
          <w:color w:val="0f4761"/>
          <w:sz w:val="32"/>
          <w:szCs w:val="32"/>
        </w:rPr>
      </w:pPr>
      <w:bookmarkStart w:colFirst="0" w:colLast="0" w:name="_humqpqqwgsmx" w:id="25"/>
      <w:bookmarkEnd w:id="25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32"/>
          <w:szCs w:val="32"/>
          <w:rtl w:val="0"/>
        </w:rPr>
        <w:t xml:space="preserve">Referências bibliográficas</w:t>
      </w:r>
    </w:p>
    <w:p w:rsidR="00000000" w:rsidDel="00000000" w:rsidP="00000000" w:rsidRDefault="00000000" w:rsidRPr="00000000" w14:paraId="000001D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7">
      <w:pPr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A</w:t>
      </w:r>
      <w:r w:rsidDel="00000000" w:rsidR="00000000" w:rsidRPr="00000000">
        <w:rPr>
          <w:rtl w:val="0"/>
        </w:rPr>
      </w:r>
    </w:p>
    <w:sectPr>
      <w:headerReference r:id="rId28" w:type="default"/>
      <w:footerReference r:id="rId29" w:type="default"/>
      <w:pgSz w:h="16838" w:w="11906" w:orient="portrait"/>
      <w:pgMar w:bottom="1417" w:top="1417" w:left="1417.3228346456694" w:right="1701" w:header="708" w:footer="708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Times New Roman"/>
  <w:font w:name="Arial"/>
  <w:font w:name="Trebuchet MS"/>
  <w:font w:name="Aptos"/>
  <w:font w:name="Play">
    <w:embedRegular w:fontKey="{00000000-0000-0000-0000-000000000000}" r:id="rId1" w:subsetted="0"/>
    <w:embedBold w:fontKey="{00000000-0000-0000-0000-000000000000}" r:id="rId2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1D9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252"/>
        <w:tab w:val="right" w:leader="none" w:pos="8504"/>
      </w:tabs>
      <w:spacing w:after="0" w:before="0" w:line="240" w:lineRule="auto"/>
      <w:ind w:left="0" w:right="0" w:firstLine="0"/>
      <w:jc w:val="right"/>
      <w:rPr>
        <w:rFonts w:ascii="Aptos" w:cs="Aptos" w:eastAsia="Aptos" w:hAnsi="Aptos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pPr>
    <w:r w:rsidDel="00000000" w:rsidR="00000000" w:rsidRPr="00000000">
      <w:rPr>
        <w:rFonts w:ascii="Aptos" w:cs="Aptos" w:eastAsia="Aptos" w:hAnsi="Aptos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1DA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252"/>
        <w:tab w:val="right" w:leader="none" w:pos="8504"/>
      </w:tabs>
      <w:spacing w:after="0" w:before="0" w:line="240" w:lineRule="auto"/>
      <w:ind w:left="0" w:right="0" w:firstLine="0"/>
      <w:jc w:val="left"/>
      <w:rPr>
        <w:rFonts w:ascii="Aptos" w:cs="Aptos" w:eastAsia="Aptos" w:hAnsi="Aptos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pPr>
    <w:r w:rsidDel="00000000" w:rsidR="00000000" w:rsidRPr="00000000">
      <w:rPr>
        <w:rFonts w:ascii="Aptos" w:cs="Aptos" w:eastAsia="Aptos" w:hAnsi="Aptos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  <w:rtl w:val="0"/>
      </w:rPr>
      <w:tab/>
      <w:t xml:space="preserve">São Paulo - SP</w:t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1D8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252"/>
        <w:tab w:val="right" w:leader="none" w:pos="8504"/>
      </w:tabs>
      <w:spacing w:after="0" w:before="0" w:line="240" w:lineRule="auto"/>
      <w:ind w:left="0" w:right="0" w:firstLine="0"/>
      <w:jc w:val="left"/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</w:pPr>
    <w:r w:rsidDel="00000000" w:rsidR="00000000" w:rsidRPr="00000000"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  <w:rtl w:val="0"/>
      </w:rPr>
      <w:t xml:space="preserve">Serviço Nacional de Aprendizagem Comercial (SENAC)</w:t>
      <w:tab/>
      <w:t xml:space="preserve">Versão </w:t>
    </w:r>
    <w:r w:rsidDel="00000000" w:rsidR="00000000" w:rsidRPr="00000000">
      <w:rPr>
        <w:rFonts w:ascii="Times New Roman" w:cs="Times New Roman" w:eastAsia="Times New Roman" w:hAnsi="Times New Roman"/>
        <w:sz w:val="24"/>
        <w:szCs w:val="24"/>
        <w:rtl w:val="0"/>
      </w:rPr>
      <w:t xml:space="preserve">2</w:t>
    </w:r>
    <w:r w:rsidDel="00000000" w:rsidR="00000000" w:rsidRPr="00000000"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  <w:rtl w:val="0"/>
      </w:rPr>
      <w:t xml:space="preserve">.0</w:t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2">
    <w:lvl w:ilvl="0">
      <w:start w:val="7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7"/>
      <w:numFmt w:val="decimal"/>
      <w:lvlText w:val="%2.1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right"/>
      <w:pPr>
        <w:ind w:left="720" w:hanging="360"/>
      </w:pPr>
      <w:rPr>
        <w:u w:val="none"/>
      </w:rPr>
    </w:lvl>
    <w:lvl w:ilvl="1">
      <w:start w:val="1"/>
      <w:numFmt w:val="decimal"/>
      <w:lvlText w:val="%1.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1.%2.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1.%2.%3.%4."/>
      <w:lvlJc w:val="right"/>
      <w:pPr>
        <w:ind w:left="2880" w:hanging="360"/>
      </w:pPr>
      <w:rPr>
        <w:u w:val="none"/>
      </w:rPr>
    </w:lvl>
    <w:lvl w:ilvl="4">
      <w:start w:val="1"/>
      <w:numFmt w:val="decimal"/>
      <w:lvlText w:val="%1.%2.%3.%4.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1.%2.%3.%4.%5.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1.%2.%3.%4.%5.%6.%7."/>
      <w:lvlJc w:val="right"/>
      <w:pPr>
        <w:ind w:left="5040" w:hanging="360"/>
      </w:pPr>
      <w:rPr>
        <w:u w:val="none"/>
      </w:rPr>
    </w:lvl>
    <w:lvl w:ilvl="7">
      <w:start w:val="1"/>
      <w:numFmt w:val="decimal"/>
      <w:lvlText w:val="%1.%2.%3.%4.%5.%6.%7.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1.%2.%3.%4.%5.%6.%7.%8.%9."/>
      <w:lvlJc w:val="right"/>
      <w:pPr>
        <w:ind w:left="6480" w:hanging="360"/>
      </w:pPr>
      <w:rPr>
        <w:u w:val="none"/>
      </w:rPr>
    </w:lvl>
  </w:abstractNum>
  <w:abstractNum w:abstractNumId="4">
    <w:lvl w:ilvl="0">
      <w:start w:val="7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7"/>
      <w:numFmt w:val="decimal"/>
      <w:lvlText w:val="%2.3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decimal"/>
      <w:lvlText w:val="%1.%2"/>
      <w:lvlJc w:val="left"/>
      <w:pPr>
        <w:ind w:left="1188" w:hanging="480"/>
      </w:pPr>
      <w:rPr/>
    </w:lvl>
    <w:lvl w:ilvl="2">
      <w:start w:val="1"/>
      <w:numFmt w:val="decimal"/>
      <w:lvlText w:val="%1.%2.%3"/>
      <w:lvlJc w:val="left"/>
      <w:pPr>
        <w:ind w:left="1776" w:hanging="720"/>
      </w:pPr>
      <w:rPr/>
    </w:lvl>
    <w:lvl w:ilvl="3">
      <w:start w:val="1"/>
      <w:numFmt w:val="decimal"/>
      <w:lvlText w:val="%1.%2.%3.%4"/>
      <w:lvlJc w:val="left"/>
      <w:pPr>
        <w:ind w:left="2124" w:hanging="720"/>
      </w:pPr>
      <w:rPr/>
    </w:lvl>
    <w:lvl w:ilvl="4">
      <w:start w:val="1"/>
      <w:numFmt w:val="decimal"/>
      <w:lvlText w:val="%1.%2.%3.%4.%5"/>
      <w:lvlJc w:val="left"/>
      <w:pPr>
        <w:ind w:left="2832" w:hanging="1080"/>
      </w:pPr>
      <w:rPr/>
    </w:lvl>
    <w:lvl w:ilvl="5">
      <w:start w:val="1"/>
      <w:numFmt w:val="decimal"/>
      <w:lvlText w:val="%1.%2.%3.%4.%5.%6"/>
      <w:lvlJc w:val="left"/>
      <w:pPr>
        <w:ind w:left="3180" w:hanging="1080"/>
      </w:pPr>
      <w:rPr/>
    </w:lvl>
    <w:lvl w:ilvl="6">
      <w:start w:val="1"/>
      <w:numFmt w:val="decimal"/>
      <w:lvlText w:val="%1.%2.%3.%4.%5.%6.%7"/>
      <w:lvlJc w:val="left"/>
      <w:pPr>
        <w:ind w:left="3888" w:hanging="1440"/>
      </w:pPr>
      <w:rPr/>
    </w:lvl>
    <w:lvl w:ilvl="7">
      <w:start w:val="1"/>
      <w:numFmt w:val="decimal"/>
      <w:lvlText w:val="%1.%2.%3.%4.%5.%6.%7.%8"/>
      <w:lvlJc w:val="left"/>
      <w:pPr>
        <w:ind w:left="4236" w:hanging="1440"/>
      </w:pPr>
      <w:rPr/>
    </w:lvl>
    <w:lvl w:ilvl="8">
      <w:start w:val="1"/>
      <w:numFmt w:val="decimal"/>
      <w:lvlText w:val="%1.%2.%3.%4.%5.%6.%7.%8.%9"/>
      <w:lvlJc w:val="left"/>
      <w:pPr>
        <w:ind w:left="4944" w:hanging="1800"/>
      </w:pPr>
      <w:rPr/>
    </w:lvl>
  </w:abstractNum>
  <w:abstractNum w:abstractNumId="6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7">
    <w:lvl w:ilvl="0">
      <w:start w:val="7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7"/>
      <w:numFmt w:val="decimal"/>
      <w:lvlText w:val="%2.2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9"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10">
    <w:lvl w:ilvl="0">
      <w:start w:val="7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7"/>
      <w:numFmt w:val="decimal"/>
      <w:lvlText w:val="%2.4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1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4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5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ptos" w:cs="Aptos" w:eastAsia="Aptos" w:hAnsi="Aptos"/>
        <w:sz w:val="22"/>
        <w:szCs w:val="22"/>
        <w:lang w:val="pt-BR"/>
      </w:rPr>
    </w:rPrDefault>
    <w:pPrDefault>
      <w:pPr>
        <w:spacing w:after="160" w:line="259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80" w:before="360" w:lineRule="auto"/>
    </w:pPr>
    <w:rPr>
      <w:rFonts w:ascii="Play" w:cs="Play" w:eastAsia="Play" w:hAnsi="Play"/>
      <w:color w:val="0f4761"/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80" w:before="160" w:lineRule="auto"/>
    </w:pPr>
    <w:rPr>
      <w:rFonts w:ascii="Play" w:cs="Play" w:eastAsia="Play" w:hAnsi="Play"/>
      <w:color w:val="0f4761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160" w:lineRule="auto"/>
    </w:pPr>
    <w:rPr>
      <w:color w:val="0f476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80" w:lineRule="auto"/>
    </w:pPr>
    <w:rPr>
      <w:i w:val="1"/>
      <w:color w:val="0f4761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80" w:lineRule="auto"/>
    </w:pPr>
    <w:rPr>
      <w:color w:val="0f4761"/>
    </w:rPr>
  </w:style>
  <w:style w:type="paragraph" w:styleId="Heading6">
    <w:name w:val="heading 6"/>
    <w:basedOn w:val="Normal"/>
    <w:next w:val="Normal"/>
    <w:pPr>
      <w:keepNext w:val="1"/>
      <w:keepLines w:val="1"/>
      <w:spacing w:after="0" w:before="40" w:lineRule="auto"/>
    </w:pPr>
    <w:rPr>
      <w:i w:val="1"/>
      <w:color w:val="595959"/>
    </w:rPr>
  </w:style>
  <w:style w:type="paragraph" w:styleId="Title">
    <w:name w:val="Title"/>
    <w:basedOn w:val="Normal"/>
    <w:next w:val="Normal"/>
    <w:pPr>
      <w:spacing w:after="80" w:line="240" w:lineRule="auto"/>
    </w:pPr>
    <w:rPr>
      <w:rFonts w:ascii="Play" w:cs="Play" w:eastAsia="Play" w:hAnsi="Play"/>
      <w:sz w:val="56"/>
      <w:szCs w:val="56"/>
    </w:rPr>
  </w:style>
  <w:style w:type="paragraph" w:styleId="Subtitle">
    <w:name w:val="Subtitle"/>
    <w:basedOn w:val="Normal"/>
    <w:next w:val="Normal"/>
    <w:pPr/>
    <w:rPr>
      <w:color w:val="595959"/>
      <w:sz w:val="28"/>
      <w:szCs w:val="28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2.png"/><Relationship Id="rId22" Type="http://schemas.openxmlformats.org/officeDocument/2006/relationships/image" Target="media/image20.png"/><Relationship Id="rId21" Type="http://schemas.openxmlformats.org/officeDocument/2006/relationships/image" Target="media/image1.png"/><Relationship Id="rId24" Type="http://schemas.openxmlformats.org/officeDocument/2006/relationships/image" Target="media/image17.png"/><Relationship Id="rId23" Type="http://schemas.openxmlformats.org/officeDocument/2006/relationships/image" Target="media/image9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6.png"/><Relationship Id="rId26" Type="http://schemas.openxmlformats.org/officeDocument/2006/relationships/image" Target="media/image7.png"/><Relationship Id="rId25" Type="http://schemas.openxmlformats.org/officeDocument/2006/relationships/image" Target="media/image16.png"/><Relationship Id="rId28" Type="http://schemas.openxmlformats.org/officeDocument/2006/relationships/header" Target="header1.xml"/><Relationship Id="rId27" Type="http://schemas.openxmlformats.org/officeDocument/2006/relationships/image" Target="media/image13.png"/><Relationship Id="rId5" Type="http://schemas.openxmlformats.org/officeDocument/2006/relationships/styles" Target="styles.xml"/><Relationship Id="rId6" Type="http://schemas.openxmlformats.org/officeDocument/2006/relationships/image" Target="media/image15.jpg"/><Relationship Id="rId29" Type="http://schemas.openxmlformats.org/officeDocument/2006/relationships/footer" Target="footer1.xml"/><Relationship Id="rId7" Type="http://schemas.openxmlformats.org/officeDocument/2006/relationships/image" Target="media/image21.png"/><Relationship Id="rId8" Type="http://schemas.openxmlformats.org/officeDocument/2006/relationships/image" Target="media/image14.png"/><Relationship Id="rId11" Type="http://schemas.openxmlformats.org/officeDocument/2006/relationships/image" Target="media/image4.png"/><Relationship Id="rId10" Type="http://schemas.openxmlformats.org/officeDocument/2006/relationships/image" Target="media/image22.jpg"/><Relationship Id="rId13" Type="http://schemas.openxmlformats.org/officeDocument/2006/relationships/image" Target="media/image19.png"/><Relationship Id="rId12" Type="http://schemas.openxmlformats.org/officeDocument/2006/relationships/image" Target="media/image10.png"/><Relationship Id="rId15" Type="http://schemas.openxmlformats.org/officeDocument/2006/relationships/image" Target="media/image5.png"/><Relationship Id="rId14" Type="http://schemas.openxmlformats.org/officeDocument/2006/relationships/image" Target="media/image11.png"/><Relationship Id="rId17" Type="http://schemas.openxmlformats.org/officeDocument/2006/relationships/image" Target="media/image8.png"/><Relationship Id="rId16" Type="http://schemas.openxmlformats.org/officeDocument/2006/relationships/image" Target="media/image2.png"/><Relationship Id="rId19" Type="http://schemas.openxmlformats.org/officeDocument/2006/relationships/image" Target="media/image3.png"/><Relationship Id="rId18" Type="http://schemas.openxmlformats.org/officeDocument/2006/relationships/image" Target="media/image18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lay-regular.ttf"/><Relationship Id="rId2" Type="http://schemas.openxmlformats.org/officeDocument/2006/relationships/font" Target="fonts/Play-bold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